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62" w:rsidRDefault="00FA3662" w:rsidP="00F2778A">
      <w:pPr>
        <w:spacing w:line="240" w:lineRule="auto"/>
        <w:ind w:firstLine="709"/>
      </w:pPr>
    </w:p>
    <w:p w:rsidR="00B43F50" w:rsidRPr="00FA3662" w:rsidRDefault="00B43F50" w:rsidP="00817CC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A3662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BA5B03" w:rsidRDefault="00B43F50" w:rsidP="00817CC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FA3662">
        <w:rPr>
          <w:rFonts w:ascii="Times New Roman" w:hAnsi="Times New Roman" w:cs="Times New Roman"/>
          <w:sz w:val="28"/>
        </w:rPr>
        <w:t>редняя общеобразовательная школа</w:t>
      </w:r>
    </w:p>
    <w:p w:rsidR="00BA5B03" w:rsidRDefault="00B43F50" w:rsidP="00817CC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имени Героя Советского Союза </w:t>
      </w:r>
      <w:r w:rsidR="00687CC5">
        <w:rPr>
          <w:rFonts w:ascii="Times New Roman" w:hAnsi="Times New Roman" w:cs="Times New Roman"/>
          <w:sz w:val="28"/>
        </w:rPr>
        <w:t xml:space="preserve"> Г. А. Скушникова</w:t>
      </w:r>
    </w:p>
    <w:p w:rsidR="00BA5B03" w:rsidRDefault="00B43F50" w:rsidP="00817CC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</w:t>
      </w:r>
      <w:r w:rsidR="00687CC5">
        <w:rPr>
          <w:rFonts w:ascii="Times New Roman" w:hAnsi="Times New Roman" w:cs="Times New Roman"/>
          <w:sz w:val="28"/>
        </w:rPr>
        <w:t>п. Циммермановка</w:t>
      </w:r>
    </w:p>
    <w:p w:rsidR="00FA3662" w:rsidRDefault="00B43F50" w:rsidP="00817CC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Ульчского муниципального района Хабаровского края</w:t>
      </w:r>
    </w:p>
    <w:p w:rsidR="00B43F50" w:rsidRDefault="00B43F50" w:rsidP="00B4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435FC" w:rsidRDefault="004435FC" w:rsidP="00B4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3"/>
        <w:gridCol w:w="4853"/>
      </w:tblGrid>
      <w:tr w:rsidR="004435FC" w:rsidTr="00431B13">
        <w:trPr>
          <w:trHeight w:val="2235"/>
        </w:trPr>
        <w:tc>
          <w:tcPr>
            <w:tcW w:w="4853" w:type="dxa"/>
          </w:tcPr>
          <w:p w:rsidR="004435FC" w:rsidRPr="00BA5B03" w:rsidRDefault="004435FC" w:rsidP="00BA5B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  </w:t>
            </w:r>
          </w:p>
          <w:p w:rsidR="00BA5B03" w:rsidRDefault="004435FC" w:rsidP="00BA5B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B03">
              <w:rPr>
                <w:rFonts w:ascii="Times New Roman" w:hAnsi="Times New Roman" w:cs="Times New Roman"/>
                <w:sz w:val="28"/>
                <w:szCs w:val="28"/>
              </w:rPr>
              <w:t xml:space="preserve">на педагогическом совете МБОУ СОШ п. Циммермановка </w:t>
            </w:r>
          </w:p>
          <w:p w:rsidR="004435FC" w:rsidRPr="00BA5B03" w:rsidRDefault="004435FC" w:rsidP="00FD7E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B03">
              <w:rPr>
                <w:rFonts w:ascii="Times New Roman" w:hAnsi="Times New Roman" w:cs="Times New Roman"/>
                <w:sz w:val="28"/>
                <w:szCs w:val="28"/>
              </w:rPr>
              <w:t>Протокол №_</w:t>
            </w:r>
            <w:r w:rsidR="00FD7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5B03">
              <w:rPr>
                <w:rFonts w:ascii="Times New Roman" w:hAnsi="Times New Roman" w:cs="Times New Roman"/>
                <w:sz w:val="28"/>
                <w:szCs w:val="28"/>
              </w:rPr>
              <w:t xml:space="preserve">_ от </w:t>
            </w:r>
            <w:r w:rsidRPr="00BA5B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BA5B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FD7E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BA5B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 апреля 2023</w:t>
            </w:r>
            <w:r w:rsidRPr="00BA5B0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4853" w:type="dxa"/>
          </w:tcPr>
          <w:p w:rsidR="00BA5B03" w:rsidRDefault="004435FC" w:rsidP="00BA5B0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0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BA5B03" w:rsidRDefault="00BA5B03" w:rsidP="00BA5B0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5B0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МБОУ СОШ п. Циммермановка</w:t>
            </w:r>
          </w:p>
          <w:p w:rsidR="00056CC9" w:rsidRDefault="00BA5B03" w:rsidP="00BA5B0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5B03">
              <w:rPr>
                <w:rFonts w:ascii="Times New Roman" w:hAnsi="Times New Roman" w:cs="Times New Roman"/>
                <w:sz w:val="28"/>
                <w:szCs w:val="28"/>
              </w:rPr>
              <w:t>______________ Абрамова Т.В.</w:t>
            </w:r>
          </w:p>
          <w:p w:rsidR="004435FC" w:rsidRPr="00BA5B03" w:rsidRDefault="00BA5B03" w:rsidP="00BA5B0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5B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«21» апреля 2023</w:t>
            </w:r>
            <w:r w:rsidRPr="00BA5B0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435FC" w:rsidRDefault="004435FC" w:rsidP="00B4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2778A" w:rsidRDefault="00F2778A" w:rsidP="00B43F50">
      <w:pPr>
        <w:pStyle w:val="110"/>
        <w:tabs>
          <w:tab w:val="left" w:pos="7388"/>
        </w:tabs>
        <w:spacing w:before="66" w:line="360" w:lineRule="auto"/>
        <w:ind w:left="0" w:right="73"/>
        <w:jc w:val="left"/>
        <w:rPr>
          <w:b w:val="0"/>
        </w:rPr>
      </w:pPr>
    </w:p>
    <w:p w:rsidR="00BA5B03" w:rsidRDefault="00BA5B03" w:rsidP="00B43F50">
      <w:pPr>
        <w:pStyle w:val="110"/>
        <w:tabs>
          <w:tab w:val="left" w:pos="7388"/>
        </w:tabs>
        <w:spacing w:before="66" w:line="360" w:lineRule="auto"/>
        <w:ind w:left="0" w:right="73"/>
        <w:jc w:val="left"/>
        <w:rPr>
          <w:b w:val="0"/>
        </w:rPr>
      </w:pPr>
    </w:p>
    <w:p w:rsidR="00BA5B03" w:rsidRDefault="00BA5B03" w:rsidP="00B43F50">
      <w:pPr>
        <w:pStyle w:val="110"/>
        <w:tabs>
          <w:tab w:val="left" w:pos="7388"/>
        </w:tabs>
        <w:spacing w:before="66" w:line="360" w:lineRule="auto"/>
        <w:ind w:left="0" w:right="73"/>
        <w:jc w:val="left"/>
        <w:rPr>
          <w:b w:val="0"/>
        </w:rPr>
      </w:pPr>
    </w:p>
    <w:p w:rsidR="00F2778A" w:rsidRPr="00D67279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279">
        <w:rPr>
          <w:rFonts w:ascii="Times New Roman" w:hAnsi="Times New Roman" w:cs="Times New Roman"/>
          <w:b/>
          <w:sz w:val="32"/>
          <w:szCs w:val="32"/>
        </w:rPr>
        <w:t>Концепции развития</w:t>
      </w:r>
    </w:p>
    <w:p w:rsidR="00F2778A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D67279">
        <w:rPr>
          <w:rFonts w:ascii="Times New Roman" w:hAnsi="Times New Roman" w:cs="Times New Roman"/>
          <w:sz w:val="28"/>
          <w:szCs w:val="32"/>
        </w:rPr>
        <w:t xml:space="preserve">МБОУ СОШ </w:t>
      </w:r>
      <w:r w:rsidR="00687CC5" w:rsidRPr="00687CC5">
        <w:rPr>
          <w:rFonts w:ascii="Times New Roman" w:hAnsi="Times New Roman" w:cs="Times New Roman"/>
          <w:sz w:val="28"/>
          <w:szCs w:val="28"/>
        </w:rPr>
        <w:t>п. Циммермановка</w:t>
      </w:r>
    </w:p>
    <w:p w:rsidR="00F2778A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Ульчского муниципального района</w:t>
      </w:r>
    </w:p>
    <w:p w:rsidR="00F2778A" w:rsidRPr="00D67279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Хабаровского  края </w:t>
      </w:r>
    </w:p>
    <w:p w:rsidR="00F2778A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2778A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2778A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2778A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2778A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2262" w:rsidRDefault="007A2262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2778A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817CC4" w:rsidRDefault="00817CC4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87CC5" w:rsidRPr="00687CC5" w:rsidRDefault="00687CC5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40"/>
          <w:szCs w:val="32"/>
        </w:rPr>
      </w:pPr>
      <w:r w:rsidRPr="00687CC5">
        <w:rPr>
          <w:rFonts w:ascii="Times New Roman" w:hAnsi="Times New Roman" w:cs="Times New Roman"/>
          <w:sz w:val="28"/>
        </w:rPr>
        <w:t>п. Циммермановка</w:t>
      </w:r>
    </w:p>
    <w:p w:rsidR="007A2262" w:rsidRDefault="007A2262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2778A" w:rsidRPr="00560185" w:rsidRDefault="00F2778A" w:rsidP="00F2778A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687CC5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2778A" w:rsidRDefault="00F2778A" w:rsidP="00B43F50">
      <w:pPr>
        <w:pStyle w:val="110"/>
        <w:tabs>
          <w:tab w:val="left" w:pos="7388"/>
        </w:tabs>
        <w:spacing w:before="66" w:line="360" w:lineRule="auto"/>
        <w:ind w:left="0" w:right="73"/>
        <w:jc w:val="left"/>
        <w:rPr>
          <w:b w:val="0"/>
        </w:rPr>
      </w:pPr>
    </w:p>
    <w:p w:rsidR="00560185" w:rsidRPr="00BA5B03" w:rsidRDefault="00560185" w:rsidP="00BA5B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B0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F42CA" w:rsidRDefault="00EF42CA" w:rsidP="00EA1019">
      <w:pPr>
        <w:pStyle w:val="a4"/>
        <w:rPr>
          <w:szCs w:val="28"/>
        </w:rPr>
      </w:pPr>
      <w:r w:rsidRPr="00EF42CA">
        <w:t xml:space="preserve">Муниципальное бюджетное общеобразовательное учреждение средняя общеобразовательная </w:t>
      </w:r>
      <w:r w:rsidR="00EA1019" w:rsidRPr="00EF42CA">
        <w:t xml:space="preserve">школа </w:t>
      </w:r>
      <w:r w:rsidR="00430217">
        <w:t xml:space="preserve">имени Героя Советского Союза </w:t>
      </w:r>
      <w:r w:rsidR="00687CC5">
        <w:t>Героя Советского Союза  Г. А. Скушникова сельского поселения п. Циммермановка</w:t>
      </w:r>
      <w:r w:rsidR="00430217">
        <w:t xml:space="preserve"> Ульчского муниципального района Хабаровского края(МБОУ СОШ </w:t>
      </w:r>
      <w:r w:rsidR="00687CC5">
        <w:t>п. Циммермановка</w:t>
      </w:r>
      <w:r w:rsidR="00430217">
        <w:t xml:space="preserve">) </w:t>
      </w:r>
      <w:r>
        <w:t>осуществляет св</w:t>
      </w:r>
      <w:r w:rsidR="00EA1019">
        <w:t>ою</w:t>
      </w:r>
      <w:r>
        <w:t xml:space="preserve"> деятельность </w:t>
      </w:r>
      <w:r w:rsidR="00D0442B">
        <w:t xml:space="preserve">в соответствии с </w:t>
      </w:r>
      <w:r w:rsidR="00D0442B" w:rsidRPr="00EF42CA">
        <w:t>наличием</w:t>
      </w:r>
      <w:r w:rsidRPr="00EF42CA">
        <w:t xml:space="preserve"> лицензии на право осуществления образовательной деятельности и свидетельства о государственной аккредитации</w:t>
      </w:r>
      <w:r>
        <w:t>:</w:t>
      </w:r>
      <w:r w:rsidR="009C5939" w:rsidRPr="009C5939">
        <w:t>ЛО-35-01286-27/00237954</w:t>
      </w:r>
      <w:r w:rsidRPr="009A3038">
        <w:rPr>
          <w:color w:val="auto"/>
          <w:szCs w:val="28"/>
        </w:rPr>
        <w:t xml:space="preserve">от </w:t>
      </w:r>
      <w:r w:rsidR="009A3038" w:rsidRPr="009A3038">
        <w:rPr>
          <w:color w:val="auto"/>
          <w:szCs w:val="28"/>
        </w:rPr>
        <w:t>1</w:t>
      </w:r>
      <w:r w:rsidR="00FF0D78" w:rsidRPr="009A3038">
        <w:rPr>
          <w:color w:val="auto"/>
          <w:szCs w:val="28"/>
        </w:rPr>
        <w:t>1</w:t>
      </w:r>
      <w:r w:rsidRPr="009A3038">
        <w:rPr>
          <w:color w:val="auto"/>
          <w:szCs w:val="28"/>
        </w:rPr>
        <w:t>.</w:t>
      </w:r>
      <w:r w:rsidR="00FF0D78" w:rsidRPr="009A3038">
        <w:rPr>
          <w:color w:val="auto"/>
          <w:szCs w:val="28"/>
        </w:rPr>
        <w:t>0</w:t>
      </w:r>
      <w:r w:rsidR="009A3038" w:rsidRPr="009A3038">
        <w:rPr>
          <w:color w:val="auto"/>
          <w:szCs w:val="28"/>
        </w:rPr>
        <w:t>5</w:t>
      </w:r>
      <w:r w:rsidRPr="009A3038">
        <w:rPr>
          <w:color w:val="auto"/>
          <w:szCs w:val="28"/>
        </w:rPr>
        <w:t>.20</w:t>
      </w:r>
      <w:r w:rsidR="009A3038" w:rsidRPr="009A3038">
        <w:rPr>
          <w:color w:val="auto"/>
          <w:szCs w:val="28"/>
        </w:rPr>
        <w:t>16</w:t>
      </w:r>
      <w:r w:rsidRPr="00FF0D78">
        <w:rPr>
          <w:szCs w:val="28"/>
        </w:rPr>
        <w:t xml:space="preserve">, выдана Министерством о образования </w:t>
      </w:r>
      <w:r w:rsidR="00FF72AA" w:rsidRPr="00FF0D78">
        <w:rPr>
          <w:szCs w:val="28"/>
        </w:rPr>
        <w:t>и науки Хабаровского края</w:t>
      </w:r>
      <w:r w:rsidRPr="00FF0D78">
        <w:rPr>
          <w:szCs w:val="28"/>
        </w:rPr>
        <w:t xml:space="preserve">, срок </w:t>
      </w:r>
      <w:r w:rsidR="00EA1019" w:rsidRPr="00FF0D78">
        <w:rPr>
          <w:szCs w:val="28"/>
        </w:rPr>
        <w:t xml:space="preserve">действия – </w:t>
      </w:r>
      <w:r w:rsidR="00FF0D78" w:rsidRPr="00FF0D78">
        <w:rPr>
          <w:szCs w:val="28"/>
        </w:rPr>
        <w:t>бессрочно</w:t>
      </w:r>
      <w:r w:rsidR="00EA1019" w:rsidRPr="00FF0D78">
        <w:rPr>
          <w:szCs w:val="28"/>
        </w:rPr>
        <w:t>.</w:t>
      </w:r>
      <w:r w:rsidR="00FF0D78" w:rsidRPr="00FF0D78">
        <w:rPr>
          <w:szCs w:val="28"/>
        </w:rPr>
        <w:t xml:space="preserve"> Распоряжение министерства образования и науки </w:t>
      </w:r>
      <w:r w:rsidR="00FF0D78" w:rsidRPr="007C2E14">
        <w:rPr>
          <w:color w:val="auto"/>
          <w:szCs w:val="28"/>
        </w:rPr>
        <w:t>Хабаровского края от21.07.2020 г. №688.</w:t>
      </w:r>
      <w:r w:rsidR="00EA1019" w:rsidRPr="009A3038">
        <w:rPr>
          <w:color w:val="auto"/>
          <w:szCs w:val="28"/>
        </w:rPr>
        <w:t>Свидетельство о государственной аккредитации:</w:t>
      </w:r>
      <w:r w:rsidR="00FF0D78" w:rsidRPr="009A3038">
        <w:rPr>
          <w:color w:val="auto"/>
          <w:szCs w:val="28"/>
        </w:rPr>
        <w:t>Серия 27А01№</w:t>
      </w:r>
      <w:r w:rsidR="009A3038" w:rsidRPr="009A3038">
        <w:rPr>
          <w:color w:val="auto"/>
          <w:szCs w:val="24"/>
        </w:rPr>
        <w:t>0000578</w:t>
      </w:r>
      <w:r w:rsidR="00FF0D78" w:rsidRPr="009A3038">
        <w:rPr>
          <w:color w:val="auto"/>
          <w:szCs w:val="28"/>
        </w:rPr>
        <w:t>, регистрационный номер</w:t>
      </w:r>
      <w:r w:rsidR="00FF0D78" w:rsidRPr="007C2E14">
        <w:rPr>
          <w:color w:val="auto"/>
          <w:szCs w:val="28"/>
        </w:rPr>
        <w:t>1024 от 19.11.2020</w:t>
      </w:r>
      <w:r w:rsidR="00FF0D78" w:rsidRPr="009C5939">
        <w:rPr>
          <w:color w:val="FF0000"/>
          <w:szCs w:val="28"/>
        </w:rPr>
        <w:t xml:space="preserve">, </w:t>
      </w:r>
      <w:r w:rsidR="00FF0D78" w:rsidRPr="009A3038">
        <w:rPr>
          <w:color w:val="auto"/>
          <w:szCs w:val="28"/>
        </w:rPr>
        <w:t>выдана Министерством о образования и науки Хабаровского</w:t>
      </w:r>
      <w:r w:rsidR="00FF0D78" w:rsidRPr="00FF0D78">
        <w:rPr>
          <w:szCs w:val="28"/>
        </w:rPr>
        <w:t xml:space="preserve"> края, срок действия – до 18.06.2026.  </w:t>
      </w:r>
      <w:r w:rsidRPr="00FF0D78">
        <w:rPr>
          <w:szCs w:val="28"/>
        </w:rPr>
        <w:t>Место нахождения (юридический адрес</w:t>
      </w:r>
      <w:r w:rsidR="00FF0D78" w:rsidRPr="00FF0D78">
        <w:rPr>
          <w:szCs w:val="28"/>
        </w:rPr>
        <w:t>) организации в соответствии с У</w:t>
      </w:r>
      <w:r w:rsidRPr="00FF0D78">
        <w:rPr>
          <w:szCs w:val="28"/>
        </w:rPr>
        <w:t xml:space="preserve">ставом: </w:t>
      </w:r>
      <w:r w:rsidR="009C5939">
        <w:rPr>
          <w:szCs w:val="28"/>
        </w:rPr>
        <w:t>п</w:t>
      </w:r>
      <w:r w:rsidR="00FF0D78" w:rsidRPr="00FF0D78">
        <w:rPr>
          <w:szCs w:val="28"/>
        </w:rPr>
        <w:t xml:space="preserve">. </w:t>
      </w:r>
      <w:r w:rsidR="009C5939">
        <w:rPr>
          <w:szCs w:val="28"/>
        </w:rPr>
        <w:t>Циммермановка</w:t>
      </w:r>
      <w:r w:rsidR="00FF0D78" w:rsidRPr="00FF0D78">
        <w:rPr>
          <w:szCs w:val="28"/>
        </w:rPr>
        <w:t>, ул.</w:t>
      </w:r>
      <w:r w:rsidR="009C5939">
        <w:rPr>
          <w:szCs w:val="28"/>
        </w:rPr>
        <w:t>Железнодорожна</w:t>
      </w:r>
      <w:r w:rsidR="00FF0D78" w:rsidRPr="00FF0D78">
        <w:rPr>
          <w:szCs w:val="28"/>
        </w:rPr>
        <w:t xml:space="preserve">я, </w:t>
      </w:r>
      <w:r w:rsidR="009C5939">
        <w:rPr>
          <w:szCs w:val="28"/>
        </w:rPr>
        <w:t>35</w:t>
      </w:r>
      <w:r w:rsidR="00FF0D78" w:rsidRPr="00FF0D78">
        <w:rPr>
          <w:szCs w:val="28"/>
        </w:rPr>
        <w:t>.</w:t>
      </w:r>
    </w:p>
    <w:p w:rsidR="00BA5B03" w:rsidRPr="00FF72AA" w:rsidRDefault="00BA5B03" w:rsidP="00EA1019">
      <w:pPr>
        <w:pStyle w:val="a4"/>
        <w:rPr>
          <w:szCs w:val="28"/>
        </w:rPr>
      </w:pPr>
    </w:p>
    <w:p w:rsidR="00EA1019" w:rsidRPr="00EA1019" w:rsidRDefault="00EA1019" w:rsidP="00EA1019">
      <w:pPr>
        <w:pStyle w:val="a4"/>
      </w:pPr>
      <w:r>
        <w:rPr>
          <w:szCs w:val="28"/>
        </w:rPr>
        <w:t>Реализуемые образовательные программы: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Основная образовательная программа начального общего образования (ООП НОО)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Основная образовательная программа основного общего образования (ООП ООО)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Основная образовательная программа среднего общего образования (ООП СОО)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Адаптированная основная общеобразовательная программа начального общего образования для обучающихся с задержкой психического развития (АООП НОО ЗПР)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Адаптированная общеобразовательная программа основного общего образования для обучающихся с задержкой психического развития(АООП ООО ЗПР)</w:t>
      </w:r>
    </w:p>
    <w:p w:rsidR="00EA1019" w:rsidRPr="003833D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3833D9">
        <w:rPr>
          <w:sz w:val="28"/>
          <w:szCs w:val="28"/>
        </w:rPr>
        <w:t xml:space="preserve">Адаптированная общеобразовательная программа основного общего образования для </w:t>
      </w:r>
      <w:r w:rsidR="00BA5B03">
        <w:rPr>
          <w:sz w:val="28"/>
          <w:szCs w:val="28"/>
        </w:rPr>
        <w:t>обучающихся с умственной отсталостью (интеллектуальными нарушениями</w:t>
      </w:r>
      <w:r w:rsidR="003833D9" w:rsidRPr="003833D9">
        <w:rPr>
          <w:sz w:val="28"/>
          <w:szCs w:val="28"/>
        </w:rPr>
        <w:t>)</w:t>
      </w:r>
    </w:p>
    <w:p w:rsidR="00EF42CA" w:rsidRDefault="00EF42CA" w:rsidP="00430217">
      <w:pPr>
        <w:pStyle w:val="a8"/>
        <w:ind w:left="363"/>
        <w:jc w:val="both"/>
        <w:rPr>
          <w:sz w:val="28"/>
          <w:szCs w:val="28"/>
        </w:rPr>
      </w:pPr>
    </w:p>
    <w:p w:rsidR="00430217" w:rsidRPr="00EA1019" w:rsidRDefault="00430217" w:rsidP="00430217">
      <w:pPr>
        <w:pStyle w:val="a8"/>
        <w:ind w:left="363"/>
        <w:jc w:val="both"/>
        <w:rPr>
          <w:sz w:val="28"/>
          <w:szCs w:val="28"/>
        </w:rPr>
      </w:pPr>
    </w:p>
    <w:p w:rsidR="00560185" w:rsidRDefault="00560185" w:rsidP="00316F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85">
        <w:rPr>
          <w:rFonts w:ascii="Times New Roman" w:hAnsi="Times New Roman" w:cs="Times New Roman"/>
          <w:b/>
          <w:sz w:val="28"/>
          <w:szCs w:val="28"/>
        </w:rPr>
        <w:t xml:space="preserve">Нормативная база, на основании которой осуществляется деятельность </w:t>
      </w:r>
      <w:r w:rsidR="00430217">
        <w:rPr>
          <w:rFonts w:ascii="Times New Roman" w:hAnsi="Times New Roman" w:cs="Times New Roman"/>
          <w:b/>
          <w:sz w:val="28"/>
          <w:szCs w:val="28"/>
        </w:rPr>
        <w:t xml:space="preserve">МБОУ СОШ  </w:t>
      </w:r>
      <w:r w:rsidR="009C5939">
        <w:rPr>
          <w:rFonts w:ascii="Times New Roman" w:hAnsi="Times New Roman" w:cs="Times New Roman"/>
          <w:b/>
          <w:sz w:val="28"/>
          <w:szCs w:val="28"/>
        </w:rPr>
        <w:t>п</w:t>
      </w:r>
      <w:r w:rsidR="004302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5939">
        <w:rPr>
          <w:rFonts w:ascii="Times New Roman" w:hAnsi="Times New Roman" w:cs="Times New Roman"/>
          <w:b/>
          <w:sz w:val="28"/>
          <w:szCs w:val="28"/>
        </w:rPr>
        <w:t>Циммермановка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Федеральный закон от 29.12.2012 N 273-ФЗ «Об образовании в Российской Федерации» (с изменениями и дополнениями от 17 июня 2019 год);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Указ Президента РФ от 21 июля 2020 г. № 474 «О национальных целях развития Российской Федерации на период до 2030 года»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lastRenderedPageBreak/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 xml:space="preserve"> Паспорт национального проекта «Образование», утвержден Протоколом заседания президиума Совета при Президенте Российской Федерации по стратегическому развитию и национальным проектам от 24.12.2018 № 16;</w:t>
      </w:r>
    </w:p>
    <w:p w:rsidR="00B568D0" w:rsidRPr="00430217" w:rsidRDefault="00B568D0" w:rsidP="00430217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04.09.2014 </w:t>
      </w:r>
      <w:r w:rsidRPr="00430217">
        <w:rPr>
          <w:rFonts w:ascii="Times New Roman" w:hAnsi="Times New Roman" w:cs="Times New Roman"/>
          <w:sz w:val="28"/>
          <w:szCs w:val="28"/>
        </w:rPr>
        <w:t>№ 1726-р «Об утверждении концепции развития дополнительного образования детей»;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26.12.2017 №1642 «Об утверждении государственной программы Российской Федерации «Развитие образования»;</w:t>
      </w:r>
    </w:p>
    <w:p w:rsidR="00B568D0" w:rsidRPr="00430217" w:rsidRDefault="00B568D0" w:rsidP="00430217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29.05.2015 </w:t>
      </w:r>
      <w:r w:rsidRPr="00430217">
        <w:rPr>
          <w:rFonts w:ascii="Times New Roman" w:hAnsi="Times New Roman" w:cs="Times New Roman"/>
          <w:sz w:val="28"/>
          <w:szCs w:val="28"/>
        </w:rPr>
        <w:t>№ 996-р «Стратегия развития воспитания в Российской Федерации на период до 2025 года»;</w:t>
      </w:r>
    </w:p>
    <w:p w:rsidR="00560185" w:rsidRDefault="00B568D0" w:rsidP="00EF42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 xml:space="preserve">- Устав МБОУ СОШ </w:t>
      </w:r>
      <w:r w:rsidR="009C5939" w:rsidRPr="00687CC5">
        <w:rPr>
          <w:rFonts w:ascii="Times New Roman" w:hAnsi="Times New Roman" w:cs="Times New Roman"/>
          <w:sz w:val="28"/>
        </w:rPr>
        <w:t>п. Циммермановка</w:t>
      </w:r>
      <w:r w:rsidRPr="00B568D0">
        <w:rPr>
          <w:rFonts w:ascii="Times New Roman" w:hAnsi="Times New Roman" w:cs="Times New Roman"/>
          <w:sz w:val="28"/>
          <w:szCs w:val="28"/>
        </w:rPr>
        <w:t>.</w:t>
      </w:r>
    </w:p>
    <w:p w:rsidR="00A7479D" w:rsidRDefault="00A7479D" w:rsidP="00BA5B03">
      <w:pPr>
        <w:pStyle w:val="a4"/>
        <w:rPr>
          <w:szCs w:val="28"/>
        </w:rPr>
      </w:pPr>
      <w:r w:rsidRPr="00A7479D">
        <w:rPr>
          <w:b/>
          <w:szCs w:val="28"/>
        </w:rPr>
        <w:t>Приоритетная цель</w:t>
      </w:r>
      <w:r>
        <w:rPr>
          <w:szCs w:val="28"/>
        </w:rPr>
        <w:t>: повышение качества образования обучающихся.</w:t>
      </w:r>
    </w:p>
    <w:p w:rsidR="00A7479D" w:rsidRDefault="00A7479D" w:rsidP="00467EA0">
      <w:pPr>
        <w:pStyle w:val="a4"/>
        <w:rPr>
          <w:szCs w:val="28"/>
        </w:rPr>
      </w:pPr>
    </w:p>
    <w:p w:rsidR="00A7479D" w:rsidRDefault="00A7479D" w:rsidP="00A7479D">
      <w:pPr>
        <w:pStyle w:val="a4"/>
        <w:rPr>
          <w:szCs w:val="28"/>
        </w:rPr>
      </w:pPr>
      <w:r>
        <w:rPr>
          <w:b/>
          <w:szCs w:val="28"/>
        </w:rPr>
        <w:t>Миссия школы</w:t>
      </w:r>
      <w:r w:rsidRPr="00A7479D">
        <w:rPr>
          <w:szCs w:val="28"/>
        </w:rPr>
        <w:t>:</w:t>
      </w:r>
      <w:r>
        <w:rPr>
          <w:szCs w:val="28"/>
        </w:rPr>
        <w:t xml:space="preserve"> создание образовательной среды, обеспечивающей условия</w:t>
      </w:r>
      <w:r w:rsidR="00D71A2C">
        <w:rPr>
          <w:szCs w:val="28"/>
        </w:rPr>
        <w:t xml:space="preserve"> для</w:t>
      </w:r>
      <w:r w:rsidRPr="00A7479D">
        <w:rPr>
          <w:szCs w:val="28"/>
        </w:rPr>
        <w:t xml:space="preserve">жизненного самоопределения </w:t>
      </w:r>
      <w:r>
        <w:rPr>
          <w:szCs w:val="28"/>
        </w:rPr>
        <w:t>обучающихся</w:t>
      </w:r>
      <w:r w:rsidR="00D71A2C">
        <w:rPr>
          <w:szCs w:val="28"/>
        </w:rPr>
        <w:t>в соответствии с индивидуальными потребностями и возможностями личности ребенка.</w:t>
      </w:r>
    </w:p>
    <w:p w:rsidR="00382005" w:rsidRDefault="00382005" w:rsidP="00A7479D">
      <w:pPr>
        <w:pStyle w:val="a4"/>
        <w:rPr>
          <w:szCs w:val="28"/>
        </w:rPr>
      </w:pPr>
    </w:p>
    <w:p w:rsidR="00502770" w:rsidRDefault="00502770" w:rsidP="00A7479D">
      <w:pPr>
        <w:pStyle w:val="a4"/>
        <w:rPr>
          <w:szCs w:val="28"/>
        </w:rPr>
      </w:pPr>
      <w:r>
        <w:rPr>
          <w:szCs w:val="28"/>
        </w:rPr>
        <w:t>В концепции отражены тенденции развития школы охарактеризованы главные проблемы и задачи работы всех участников образовательных отношений</w:t>
      </w:r>
      <w:r w:rsidR="008F70C1">
        <w:rPr>
          <w:szCs w:val="28"/>
        </w:rPr>
        <w:t>, представлены меры по изменению содержания и организации образовательного процесса по повышению качества образования.</w:t>
      </w:r>
    </w:p>
    <w:p w:rsidR="005C067D" w:rsidRDefault="005C067D" w:rsidP="00A7479D">
      <w:pPr>
        <w:pStyle w:val="a4"/>
        <w:rPr>
          <w:szCs w:val="28"/>
        </w:rPr>
      </w:pPr>
      <w:r>
        <w:rPr>
          <w:szCs w:val="28"/>
        </w:rPr>
        <w:t>Концепция является инструментом управления развитием образовательного процесса в МБОУ СОШ п. Циммермановка и школы в целом.</w:t>
      </w:r>
    </w:p>
    <w:p w:rsidR="00502770" w:rsidRDefault="00502770" w:rsidP="00A7479D">
      <w:pPr>
        <w:pStyle w:val="a4"/>
        <w:rPr>
          <w:szCs w:val="28"/>
        </w:rPr>
      </w:pPr>
    </w:p>
    <w:p w:rsidR="00A7479D" w:rsidRDefault="005C067D" w:rsidP="00467EA0">
      <w:pPr>
        <w:pStyle w:val="a4"/>
        <w:rPr>
          <w:b/>
          <w:szCs w:val="28"/>
        </w:rPr>
      </w:pPr>
      <w:r>
        <w:rPr>
          <w:b/>
          <w:szCs w:val="28"/>
        </w:rPr>
        <w:t xml:space="preserve">Анализ </w:t>
      </w:r>
      <w:r w:rsidR="00980716">
        <w:rPr>
          <w:b/>
          <w:szCs w:val="28"/>
        </w:rPr>
        <w:t>текущего состояния, описание ключевых рисков развития.</w:t>
      </w:r>
    </w:p>
    <w:p w:rsidR="00980716" w:rsidRPr="005C067D" w:rsidRDefault="00980716" w:rsidP="00467EA0">
      <w:pPr>
        <w:pStyle w:val="a4"/>
        <w:rPr>
          <w:b/>
          <w:szCs w:val="28"/>
        </w:rPr>
      </w:pPr>
    </w:p>
    <w:p w:rsidR="00467EA0" w:rsidRPr="00467EA0" w:rsidRDefault="00467EA0" w:rsidP="00467EA0">
      <w:pPr>
        <w:pStyle w:val="a4"/>
        <w:rPr>
          <w:szCs w:val="28"/>
        </w:rPr>
      </w:pPr>
      <w:r w:rsidRPr="00467EA0">
        <w:rPr>
          <w:szCs w:val="28"/>
        </w:rPr>
        <w:t xml:space="preserve">МБОУ СОШ </w:t>
      </w:r>
      <w:r w:rsidR="009C5939" w:rsidRPr="00687CC5">
        <w:t>п. Циммермановка</w:t>
      </w:r>
      <w:r w:rsidRPr="00467EA0">
        <w:rPr>
          <w:szCs w:val="28"/>
        </w:rPr>
        <w:t xml:space="preserve">начала свое существование </w:t>
      </w:r>
      <w:r w:rsidRPr="00396665">
        <w:rPr>
          <w:szCs w:val="28"/>
        </w:rPr>
        <w:t xml:space="preserve">в </w:t>
      </w:r>
      <w:r w:rsidR="00FF0D78" w:rsidRPr="00742DB4">
        <w:rPr>
          <w:color w:val="auto"/>
          <w:szCs w:val="28"/>
        </w:rPr>
        <w:t>1</w:t>
      </w:r>
      <w:r w:rsidR="009A3038" w:rsidRPr="00742DB4">
        <w:rPr>
          <w:color w:val="auto"/>
          <w:szCs w:val="28"/>
        </w:rPr>
        <w:t>875</w:t>
      </w:r>
      <w:r w:rsidRPr="00396665">
        <w:rPr>
          <w:szCs w:val="28"/>
        </w:rPr>
        <w:t xml:space="preserve"> г</w:t>
      </w:r>
      <w:r w:rsidR="00430217" w:rsidRPr="00396665">
        <w:rPr>
          <w:szCs w:val="28"/>
        </w:rPr>
        <w:t>оду</w:t>
      </w:r>
      <w:r w:rsidR="00430217">
        <w:rPr>
          <w:szCs w:val="28"/>
        </w:rPr>
        <w:t>.</w:t>
      </w:r>
      <w:r w:rsidRPr="00467EA0">
        <w:rPr>
          <w:szCs w:val="28"/>
        </w:rPr>
        <w:t xml:space="preserve"> В </w:t>
      </w:r>
      <w:r w:rsidR="00430217">
        <w:rPr>
          <w:szCs w:val="28"/>
        </w:rPr>
        <w:t xml:space="preserve">школе </w:t>
      </w:r>
      <w:r w:rsidRPr="00467EA0">
        <w:rPr>
          <w:szCs w:val="28"/>
        </w:rPr>
        <w:t>создана единая система диагностики и контроля качества образования, качества преподавания, соответствия условий организации образовательного процесса нормативным требованиям и социальным ожиданиям.</w:t>
      </w:r>
    </w:p>
    <w:p w:rsidR="00467EA0" w:rsidRDefault="00467EA0" w:rsidP="00467EA0">
      <w:pPr>
        <w:pStyle w:val="a4"/>
        <w:rPr>
          <w:szCs w:val="28"/>
        </w:rPr>
      </w:pPr>
      <w:r w:rsidRPr="00467EA0">
        <w:rPr>
          <w:szCs w:val="28"/>
        </w:rPr>
        <w:t xml:space="preserve">Контингент обучающихся МБОУ СОШ </w:t>
      </w:r>
      <w:r w:rsidR="009C5939" w:rsidRPr="00687CC5">
        <w:t>п. Циммермановка</w:t>
      </w:r>
      <w:r w:rsidRPr="00467EA0">
        <w:rPr>
          <w:szCs w:val="28"/>
        </w:rPr>
        <w:t>неоднороден.</w:t>
      </w:r>
      <w:r w:rsidR="00742DB4">
        <w:rPr>
          <w:szCs w:val="28"/>
        </w:rPr>
        <w:t>В м</w:t>
      </w:r>
      <w:r w:rsidR="009A3038" w:rsidRPr="009A3038">
        <w:rPr>
          <w:szCs w:val="28"/>
        </w:rPr>
        <w:t>алообеспеченны</w:t>
      </w:r>
      <w:r w:rsidR="00742DB4">
        <w:rPr>
          <w:szCs w:val="28"/>
        </w:rPr>
        <w:t>х</w:t>
      </w:r>
      <w:r w:rsidR="009A3038" w:rsidRPr="009A3038">
        <w:rPr>
          <w:szCs w:val="28"/>
        </w:rPr>
        <w:t xml:space="preserve"> семь</w:t>
      </w:r>
      <w:r w:rsidR="00742DB4">
        <w:rPr>
          <w:szCs w:val="28"/>
        </w:rPr>
        <w:t>ях</w:t>
      </w:r>
      <w:r w:rsidR="009A3038" w:rsidRPr="009A3038">
        <w:rPr>
          <w:szCs w:val="28"/>
        </w:rPr>
        <w:t xml:space="preserve"> (по справкам от ЦСПН по Ульчскому району)</w:t>
      </w:r>
      <w:r w:rsidR="00742DB4">
        <w:rPr>
          <w:szCs w:val="28"/>
        </w:rPr>
        <w:t xml:space="preserve">проживает 49 обучающихся, трое детей с семьях, находящихся в трудной жененной ситуации. </w:t>
      </w:r>
      <w:r w:rsidRPr="00467EA0">
        <w:rPr>
          <w:szCs w:val="28"/>
        </w:rPr>
        <w:t xml:space="preserve">В следствие того, что школа не предъявляет при приеме специальных требований к уровню подготовки обучающихся (согласно Уставу), не дифференцирует их по уровню способностей и обученности, наряду с детьми, демонстрирующими высокие учебные и внеучебные достижения, в школе обучаются дети, </w:t>
      </w:r>
      <w:r w:rsidRPr="00467EA0">
        <w:rPr>
          <w:szCs w:val="28"/>
        </w:rPr>
        <w:lastRenderedPageBreak/>
        <w:t>нуждающиеся в коррекционно</w:t>
      </w:r>
      <w:r w:rsidR="00430217">
        <w:rPr>
          <w:szCs w:val="28"/>
        </w:rPr>
        <w:t>-</w:t>
      </w:r>
      <w:r w:rsidRPr="00467EA0">
        <w:rPr>
          <w:szCs w:val="28"/>
        </w:rPr>
        <w:t xml:space="preserve">развивающем обучении, психолого-педагогическом сопровождении, коррекции поведения и социальной адаптации. </w:t>
      </w:r>
    </w:p>
    <w:p w:rsidR="007D72C8" w:rsidRDefault="007D72C8" w:rsidP="00467EA0">
      <w:pPr>
        <w:pStyle w:val="a4"/>
        <w:rPr>
          <w:szCs w:val="28"/>
        </w:rPr>
      </w:pPr>
      <w:r>
        <w:rPr>
          <w:szCs w:val="28"/>
        </w:rPr>
        <w:t>Школа функционирует в непростых социальных условиях. На образ жизни сказывается удаленность от муниципального и краевого центров, низки</w:t>
      </w:r>
      <w:r w:rsidR="008E795D">
        <w:rPr>
          <w:szCs w:val="28"/>
        </w:rPr>
        <w:t xml:space="preserve">й </w:t>
      </w:r>
      <w:r>
        <w:rPr>
          <w:szCs w:val="28"/>
        </w:rPr>
        <w:t>уровень образования родителей и пониженная социальная ответственность.</w:t>
      </w:r>
    </w:p>
    <w:p w:rsidR="00467EA0" w:rsidRDefault="00467EA0" w:rsidP="00467EA0">
      <w:pPr>
        <w:pStyle w:val="a4"/>
        <w:rPr>
          <w:szCs w:val="28"/>
        </w:rPr>
      </w:pPr>
      <w:r>
        <w:rPr>
          <w:szCs w:val="28"/>
        </w:rPr>
        <w:t xml:space="preserve">Количество обучающихся по данным на </w:t>
      </w:r>
      <w:r w:rsidR="009C5939">
        <w:rPr>
          <w:szCs w:val="28"/>
        </w:rPr>
        <w:t>апрель</w:t>
      </w:r>
      <w:r>
        <w:rPr>
          <w:szCs w:val="28"/>
        </w:rPr>
        <w:t xml:space="preserve"> 20</w:t>
      </w:r>
      <w:r w:rsidR="00430217">
        <w:rPr>
          <w:szCs w:val="28"/>
        </w:rPr>
        <w:t>2</w:t>
      </w:r>
      <w:r w:rsidR="009C5939">
        <w:rPr>
          <w:szCs w:val="28"/>
        </w:rPr>
        <w:t>3</w:t>
      </w:r>
      <w:r>
        <w:rPr>
          <w:szCs w:val="28"/>
        </w:rPr>
        <w:t xml:space="preserve"> года составил </w:t>
      </w:r>
      <w:r w:rsidR="009C5939">
        <w:rPr>
          <w:szCs w:val="28"/>
        </w:rPr>
        <w:t>159</w:t>
      </w:r>
      <w:r>
        <w:rPr>
          <w:szCs w:val="28"/>
        </w:rPr>
        <w:t xml:space="preserve"> человек</w:t>
      </w:r>
      <w:r w:rsidR="00FF72AA">
        <w:rPr>
          <w:szCs w:val="28"/>
        </w:rPr>
        <w:t>а</w:t>
      </w:r>
      <w:r>
        <w:rPr>
          <w:szCs w:val="28"/>
        </w:rPr>
        <w:t xml:space="preserve">. </w:t>
      </w:r>
      <w:r w:rsidR="007D72C8">
        <w:rPr>
          <w:szCs w:val="28"/>
        </w:rPr>
        <w:t>В последние годы наблюдается отток обучающихся из старших классов.</w:t>
      </w:r>
      <w:r>
        <w:rPr>
          <w:szCs w:val="28"/>
        </w:rPr>
        <w:t xml:space="preserve">Занятия организованы в </w:t>
      </w:r>
      <w:r w:rsidR="009A3038">
        <w:rPr>
          <w:szCs w:val="28"/>
        </w:rPr>
        <w:t>одну</w:t>
      </w:r>
      <w:r w:rsidR="00615128">
        <w:rPr>
          <w:szCs w:val="28"/>
        </w:rPr>
        <w:t xml:space="preserve"> смену</w:t>
      </w:r>
      <w:r>
        <w:rPr>
          <w:szCs w:val="28"/>
        </w:rPr>
        <w:t xml:space="preserve">. </w:t>
      </w:r>
      <w:r w:rsidR="00615128">
        <w:rPr>
          <w:szCs w:val="28"/>
        </w:rPr>
        <w:t>Детей с ограниченными возможностями здоровья в школе 21 человек.</w:t>
      </w:r>
    </w:p>
    <w:p w:rsidR="00467EA0" w:rsidRDefault="00467EA0" w:rsidP="00467EA0">
      <w:pPr>
        <w:pStyle w:val="a4"/>
      </w:pPr>
      <w:r>
        <w:t>В соответствии с документами детей с ОВЗ, предоставленными родителями и рекомендациями ПМПК в образовательной организации разработаны, утверждены и реализую</w:t>
      </w:r>
      <w:r w:rsidR="00430217">
        <w:t>тся образовательные программы.</w:t>
      </w:r>
      <w:r>
        <w:t xml:space="preserve"> С целью обеспечения качественного образования детей с ОВЗ в школе организована служба</w:t>
      </w:r>
      <w:r w:rsidR="00FF0D78">
        <w:t xml:space="preserve">  социально</w:t>
      </w:r>
      <w:r w:rsidR="00FF0D78" w:rsidRPr="00396665">
        <w:t>-психолого-</w:t>
      </w:r>
      <w:r w:rsidRPr="00396665">
        <w:t xml:space="preserve">педагогического сопровождения, работают </w:t>
      </w:r>
      <w:r w:rsidR="00FF0D78" w:rsidRPr="00396665">
        <w:t>социальный педагог</w:t>
      </w:r>
      <w:r w:rsidR="00615128">
        <w:t xml:space="preserve"> и педагог-психолог</w:t>
      </w:r>
      <w:r w:rsidRPr="00396665">
        <w:t>.</w:t>
      </w:r>
    </w:p>
    <w:p w:rsidR="00430217" w:rsidRDefault="00430217" w:rsidP="00467EA0">
      <w:pPr>
        <w:pStyle w:val="a4"/>
        <w:rPr>
          <w:b/>
        </w:rPr>
      </w:pPr>
    </w:p>
    <w:p w:rsidR="00316F48" w:rsidRPr="00316F48" w:rsidRDefault="00316F48" w:rsidP="00467EA0">
      <w:pPr>
        <w:pStyle w:val="a4"/>
        <w:rPr>
          <w:b/>
        </w:rPr>
      </w:pPr>
      <w:r w:rsidRPr="00316F48">
        <w:rPr>
          <w:b/>
        </w:rPr>
        <w:t>Характеристика кадрового состава:</w:t>
      </w:r>
    </w:p>
    <w:p w:rsidR="00316F48" w:rsidRPr="00080ED0" w:rsidRDefault="00316F48" w:rsidP="00316F48">
      <w:pPr>
        <w:pStyle w:val="ab"/>
        <w:shd w:val="clear" w:color="auto" w:fill="FFFFFF"/>
        <w:spacing w:before="0" w:beforeAutospacing="0" w:after="0" w:afterAutospacing="0" w:line="330" w:lineRule="atLeast"/>
        <w:jc w:val="both"/>
        <w:rPr>
          <w:color w:val="FF0000"/>
          <w:sz w:val="28"/>
          <w:szCs w:val="28"/>
        </w:rPr>
      </w:pPr>
      <w:r w:rsidRPr="00080ED0">
        <w:rPr>
          <w:sz w:val="28"/>
          <w:szCs w:val="28"/>
        </w:rPr>
        <w:t xml:space="preserve">Образовательный процесс в МБОУ СОШ </w:t>
      </w:r>
      <w:r w:rsidR="00687CC5">
        <w:rPr>
          <w:sz w:val="28"/>
          <w:szCs w:val="28"/>
        </w:rPr>
        <w:t>п. Циммермановка</w:t>
      </w:r>
      <w:r w:rsidR="00397C28" w:rsidRPr="00080ED0">
        <w:rPr>
          <w:sz w:val="28"/>
          <w:szCs w:val="28"/>
        </w:rPr>
        <w:t xml:space="preserve"> в 202</w:t>
      </w:r>
      <w:r w:rsidR="00687CC5">
        <w:rPr>
          <w:sz w:val="28"/>
          <w:szCs w:val="28"/>
        </w:rPr>
        <w:t>2</w:t>
      </w:r>
      <w:r w:rsidRPr="00080ED0">
        <w:rPr>
          <w:sz w:val="28"/>
          <w:szCs w:val="28"/>
        </w:rPr>
        <w:t xml:space="preserve"> году был обеспечен педагогическими кадрами соответствующей квалификации и уровня образ</w:t>
      </w:r>
      <w:r w:rsidR="00080ED0" w:rsidRPr="00080ED0">
        <w:rPr>
          <w:sz w:val="28"/>
          <w:szCs w:val="28"/>
        </w:rPr>
        <w:t xml:space="preserve">ования, педагогический состав </w:t>
      </w:r>
      <w:r w:rsidR="009C5939">
        <w:rPr>
          <w:sz w:val="28"/>
          <w:szCs w:val="28"/>
        </w:rPr>
        <w:t>19 человек</w:t>
      </w:r>
      <w:r w:rsidRPr="00080ED0">
        <w:rPr>
          <w:sz w:val="28"/>
          <w:szCs w:val="28"/>
        </w:rPr>
        <w:t xml:space="preserve">. </w:t>
      </w:r>
      <w:r w:rsidR="00615128">
        <w:rPr>
          <w:sz w:val="28"/>
          <w:szCs w:val="28"/>
        </w:rPr>
        <w:t>26</w:t>
      </w:r>
      <w:r w:rsidRPr="00080ED0">
        <w:rPr>
          <w:sz w:val="28"/>
          <w:szCs w:val="28"/>
        </w:rPr>
        <w:t xml:space="preserve">% педагогических работников в рамках проекта </w:t>
      </w:r>
      <w:r w:rsidRPr="00615128">
        <w:rPr>
          <w:sz w:val="28"/>
          <w:szCs w:val="28"/>
        </w:rPr>
        <w:t>«Эффективная школа» прошли курсы повышения к</w:t>
      </w:r>
      <w:r w:rsidR="00080ED0" w:rsidRPr="00615128">
        <w:rPr>
          <w:sz w:val="28"/>
          <w:szCs w:val="28"/>
        </w:rPr>
        <w:t>валификации.</w:t>
      </w:r>
      <w:r w:rsidR="00080ED0" w:rsidRPr="00080ED0">
        <w:rPr>
          <w:sz w:val="28"/>
          <w:szCs w:val="28"/>
        </w:rPr>
        <w:t xml:space="preserve"> В школе работает </w:t>
      </w:r>
      <w:r w:rsidR="009C5939">
        <w:rPr>
          <w:sz w:val="28"/>
          <w:szCs w:val="28"/>
        </w:rPr>
        <w:t>3</w:t>
      </w:r>
      <w:r w:rsidR="00080ED0" w:rsidRPr="00080ED0">
        <w:rPr>
          <w:sz w:val="28"/>
          <w:szCs w:val="28"/>
        </w:rPr>
        <w:t>педагог</w:t>
      </w:r>
      <w:r w:rsidR="009C5939">
        <w:rPr>
          <w:sz w:val="28"/>
          <w:szCs w:val="28"/>
        </w:rPr>
        <w:t>а</w:t>
      </w:r>
      <w:r w:rsidRPr="00080ED0">
        <w:rPr>
          <w:sz w:val="28"/>
          <w:szCs w:val="28"/>
        </w:rPr>
        <w:t xml:space="preserve"> в возра</w:t>
      </w:r>
      <w:r w:rsidR="00080ED0" w:rsidRPr="00080ED0">
        <w:rPr>
          <w:sz w:val="28"/>
          <w:szCs w:val="28"/>
        </w:rPr>
        <w:t>сте от 20 до 35</w:t>
      </w:r>
      <w:r w:rsidRPr="00080ED0">
        <w:rPr>
          <w:sz w:val="28"/>
          <w:szCs w:val="28"/>
        </w:rPr>
        <w:t xml:space="preserve"> лет. Средний возраст педагогов </w:t>
      </w:r>
      <w:r w:rsidR="00615128" w:rsidRPr="00615128">
        <w:rPr>
          <w:sz w:val="28"/>
          <w:szCs w:val="28"/>
        </w:rPr>
        <w:t>53</w:t>
      </w:r>
      <w:r w:rsidR="00615128">
        <w:rPr>
          <w:sz w:val="28"/>
          <w:szCs w:val="28"/>
        </w:rPr>
        <w:t>года</w:t>
      </w:r>
      <w:r w:rsidRPr="00080ED0">
        <w:rPr>
          <w:color w:val="FF0000"/>
          <w:sz w:val="28"/>
          <w:szCs w:val="28"/>
        </w:rPr>
        <w:t xml:space="preserve">. </w:t>
      </w:r>
    </w:p>
    <w:p w:rsidR="00316F48" w:rsidRPr="009C5939" w:rsidRDefault="009C5939" w:rsidP="00316F48">
      <w:pPr>
        <w:pStyle w:val="a4"/>
        <w:rPr>
          <w:szCs w:val="28"/>
        </w:rPr>
      </w:pPr>
      <w:r w:rsidRPr="009C5939">
        <w:rPr>
          <w:szCs w:val="28"/>
        </w:rPr>
        <w:t xml:space="preserve">Из </w:t>
      </w:r>
      <w:r>
        <w:rPr>
          <w:szCs w:val="28"/>
        </w:rPr>
        <w:t>19</w:t>
      </w:r>
      <w:r w:rsidRPr="009C5939">
        <w:rPr>
          <w:szCs w:val="28"/>
        </w:rPr>
        <w:t xml:space="preserve"> педагогических работников высшее педагогическое образование имеют</w:t>
      </w:r>
      <w:r>
        <w:rPr>
          <w:szCs w:val="28"/>
        </w:rPr>
        <w:t xml:space="preserve"> – 14 </w:t>
      </w:r>
      <w:r w:rsidRPr="009C5939">
        <w:rPr>
          <w:szCs w:val="28"/>
        </w:rPr>
        <w:t>ч, среднее специальное –5 ч. Высшую квалификационную категорию имеют 3 ч, первую – 1, соответствие занимаемой должности – 1</w:t>
      </w:r>
      <w:r>
        <w:rPr>
          <w:szCs w:val="28"/>
        </w:rPr>
        <w:t>5</w:t>
      </w:r>
      <w:r w:rsidRPr="009C5939">
        <w:rPr>
          <w:szCs w:val="28"/>
        </w:rPr>
        <w:t xml:space="preserve"> ч</w:t>
      </w:r>
      <w:r w:rsidR="00316F48" w:rsidRPr="009C5939">
        <w:rPr>
          <w:szCs w:val="28"/>
        </w:rPr>
        <w:t>.</w:t>
      </w:r>
    </w:p>
    <w:p w:rsidR="00D96CFA" w:rsidRPr="00615128" w:rsidRDefault="00316F48" w:rsidP="00080ED0">
      <w:pPr>
        <w:pStyle w:val="a4"/>
        <w:rPr>
          <w:color w:val="auto"/>
        </w:rPr>
      </w:pPr>
      <w:r w:rsidRPr="00080ED0">
        <w:t>Ежегодно педагоги проходят курсы повышения квалификации</w:t>
      </w:r>
      <w:r w:rsidRPr="00080ED0">
        <w:rPr>
          <w:szCs w:val="28"/>
        </w:rPr>
        <w:t xml:space="preserve"> на основе выявленных профессиональных дефицитов педагогических работников. По итогам 202</w:t>
      </w:r>
      <w:r w:rsidR="009C5939">
        <w:rPr>
          <w:szCs w:val="28"/>
        </w:rPr>
        <w:t>1</w:t>
      </w:r>
      <w:r w:rsidRPr="00080ED0">
        <w:rPr>
          <w:szCs w:val="28"/>
        </w:rPr>
        <w:t>/202</w:t>
      </w:r>
      <w:r w:rsidR="00615128">
        <w:rPr>
          <w:szCs w:val="28"/>
        </w:rPr>
        <w:t xml:space="preserve">2 </w:t>
      </w:r>
      <w:r w:rsidR="00687CC5">
        <w:rPr>
          <w:szCs w:val="28"/>
        </w:rPr>
        <w:t>учебного</w:t>
      </w:r>
      <w:r w:rsidRPr="00080ED0">
        <w:rPr>
          <w:szCs w:val="28"/>
        </w:rPr>
        <w:t xml:space="preserve"> года </w:t>
      </w:r>
      <w:r w:rsidRPr="00080ED0">
        <w:t xml:space="preserve">количество педагогов, прошедших КПК на основе выявленных профдефицитов: </w:t>
      </w:r>
      <w:r w:rsidRPr="00615128">
        <w:rPr>
          <w:color w:val="auto"/>
        </w:rPr>
        <w:t>«Проектирование рабочих программ по учебному предм</w:t>
      </w:r>
      <w:r w:rsidR="00080ED0" w:rsidRPr="00615128">
        <w:rPr>
          <w:color w:val="auto"/>
        </w:rPr>
        <w:t xml:space="preserve">ету (внеурочной деятельности) </w:t>
      </w:r>
      <w:r w:rsidRPr="00615128">
        <w:rPr>
          <w:color w:val="auto"/>
        </w:rPr>
        <w:t>всоответст</w:t>
      </w:r>
      <w:r w:rsidR="00080ED0" w:rsidRPr="00615128">
        <w:rPr>
          <w:color w:val="auto"/>
        </w:rPr>
        <w:t>вии с требованиями ФГОС ОО» – 1</w:t>
      </w:r>
      <w:r w:rsidRPr="00615128">
        <w:rPr>
          <w:color w:val="auto"/>
        </w:rPr>
        <w:t xml:space="preserve"> человек; «Современны</w:t>
      </w:r>
      <w:r w:rsidR="00080ED0" w:rsidRPr="00615128">
        <w:rPr>
          <w:color w:val="auto"/>
        </w:rPr>
        <w:t xml:space="preserve">е воспитательные технологии» – </w:t>
      </w:r>
      <w:r w:rsidR="00615128" w:rsidRPr="00615128">
        <w:rPr>
          <w:color w:val="auto"/>
        </w:rPr>
        <w:t>3</w:t>
      </w:r>
      <w:r w:rsidRPr="00615128">
        <w:rPr>
          <w:color w:val="auto"/>
        </w:rPr>
        <w:t xml:space="preserve"> человека; «Педагогика и методика пр</w:t>
      </w:r>
      <w:r w:rsidR="00080ED0" w:rsidRPr="00615128">
        <w:rPr>
          <w:color w:val="auto"/>
        </w:rPr>
        <w:t xml:space="preserve">едметного преподавания в ОО» – </w:t>
      </w:r>
      <w:r w:rsidR="00615128" w:rsidRPr="00615128">
        <w:rPr>
          <w:color w:val="auto"/>
        </w:rPr>
        <w:t>10</w:t>
      </w:r>
      <w:r w:rsidR="00080ED0" w:rsidRPr="00615128">
        <w:rPr>
          <w:color w:val="auto"/>
        </w:rPr>
        <w:t xml:space="preserve"> человек, </w:t>
      </w:r>
      <w:r w:rsidRPr="00615128">
        <w:rPr>
          <w:color w:val="auto"/>
        </w:rPr>
        <w:t>«</w:t>
      </w:r>
      <w:r w:rsidR="00080ED0" w:rsidRPr="00615128">
        <w:rPr>
          <w:color w:val="auto"/>
        </w:rPr>
        <w:t>Формирование функциональной грамотности у школьников» –2</w:t>
      </w:r>
      <w:r w:rsidRPr="00615128">
        <w:rPr>
          <w:color w:val="auto"/>
        </w:rPr>
        <w:t xml:space="preserve"> человек</w:t>
      </w:r>
      <w:r w:rsidR="00080ED0" w:rsidRPr="00615128">
        <w:rPr>
          <w:color w:val="auto"/>
        </w:rPr>
        <w:t>а.</w:t>
      </w:r>
    </w:p>
    <w:p w:rsidR="00615128" w:rsidRDefault="00615128" w:rsidP="00316F48">
      <w:pPr>
        <w:pStyle w:val="a4"/>
        <w:ind w:firstLine="0"/>
        <w:rPr>
          <w:b/>
          <w:color w:val="FF0000"/>
        </w:rPr>
      </w:pPr>
    </w:p>
    <w:p w:rsidR="00316F48" w:rsidRDefault="00316F48" w:rsidP="00316F48">
      <w:pPr>
        <w:pStyle w:val="a4"/>
        <w:ind w:firstLine="0"/>
        <w:rPr>
          <w:b/>
          <w:color w:val="auto"/>
        </w:rPr>
      </w:pPr>
      <w:r w:rsidRPr="00211690">
        <w:rPr>
          <w:b/>
          <w:color w:val="auto"/>
        </w:rPr>
        <w:t>Образовательные результаты:</w:t>
      </w:r>
    </w:p>
    <w:p w:rsidR="00B81339" w:rsidRPr="00211690" w:rsidRDefault="00B81339" w:rsidP="00316F48">
      <w:pPr>
        <w:pStyle w:val="a4"/>
        <w:ind w:firstLine="0"/>
        <w:rPr>
          <w:b/>
          <w:color w:val="auto"/>
        </w:rPr>
      </w:pPr>
    </w:p>
    <w:p w:rsidR="009C5597" w:rsidRDefault="009C5597" w:rsidP="00396665">
      <w:pPr>
        <w:pStyle w:val="a4"/>
        <w:ind w:left="0" w:firstLine="708"/>
      </w:pPr>
      <w:r w:rsidRPr="000D30F4">
        <w:t>В течение 20</w:t>
      </w:r>
      <w:r>
        <w:t>2</w:t>
      </w:r>
      <w:r w:rsidR="00687CC5">
        <w:t>1</w:t>
      </w:r>
      <w:r>
        <w:t>/202</w:t>
      </w:r>
      <w:r w:rsidR="00687CC5">
        <w:t>2</w:t>
      </w:r>
      <w:r w:rsidRPr="000D30F4">
        <w:t xml:space="preserve"> учебного года осуществлялся мониторингобразовательного процесса, составными элементами которого являются анализкачества обучения, включая анализ результатов промежуточной и итоговойаттестации, контроль за выполнением программ обучения, работы сотстающими учениками.</w:t>
      </w:r>
    </w:p>
    <w:p w:rsidR="009C5597" w:rsidRPr="00D235A6" w:rsidRDefault="009C5597" w:rsidP="00D235A6">
      <w:pPr>
        <w:pStyle w:val="a4"/>
        <w:numPr>
          <w:ilvl w:val="0"/>
          <w:numId w:val="43"/>
        </w:numPr>
        <w:ind w:left="0" w:firstLine="0"/>
        <w:rPr>
          <w:szCs w:val="28"/>
        </w:rPr>
      </w:pPr>
      <w:r w:rsidRPr="00D235A6">
        <w:rPr>
          <w:szCs w:val="28"/>
        </w:rPr>
        <w:lastRenderedPageBreak/>
        <w:t>По ито</w:t>
      </w:r>
      <w:r w:rsidR="00D235A6" w:rsidRPr="00D235A6">
        <w:rPr>
          <w:szCs w:val="28"/>
        </w:rPr>
        <w:t>гам 202</w:t>
      </w:r>
      <w:r w:rsidR="00687CC5">
        <w:rPr>
          <w:szCs w:val="28"/>
        </w:rPr>
        <w:t>1</w:t>
      </w:r>
      <w:r w:rsidR="00D235A6" w:rsidRPr="00D235A6">
        <w:rPr>
          <w:szCs w:val="28"/>
        </w:rPr>
        <w:t>/202</w:t>
      </w:r>
      <w:r w:rsidR="00687CC5">
        <w:rPr>
          <w:szCs w:val="28"/>
        </w:rPr>
        <w:t>2</w:t>
      </w:r>
      <w:r w:rsidR="00D235A6" w:rsidRPr="00D235A6">
        <w:rPr>
          <w:szCs w:val="28"/>
        </w:rPr>
        <w:t xml:space="preserve"> года переведено 9</w:t>
      </w:r>
      <w:r w:rsidR="0029792C">
        <w:rPr>
          <w:szCs w:val="28"/>
        </w:rPr>
        <w:t>9</w:t>
      </w:r>
      <w:r w:rsidR="00D235A6" w:rsidRPr="00D235A6">
        <w:rPr>
          <w:szCs w:val="28"/>
        </w:rPr>
        <w:t>,</w:t>
      </w:r>
      <w:r w:rsidR="0029792C">
        <w:rPr>
          <w:szCs w:val="28"/>
        </w:rPr>
        <w:t>38</w:t>
      </w:r>
      <w:r w:rsidRPr="00D235A6">
        <w:rPr>
          <w:szCs w:val="28"/>
        </w:rPr>
        <w:t>% обучающихся (н</w:t>
      </w:r>
      <w:r w:rsidR="00D235A6" w:rsidRPr="00D235A6">
        <w:rPr>
          <w:szCs w:val="28"/>
        </w:rPr>
        <w:t xml:space="preserve">а повторное обучение оставлены </w:t>
      </w:r>
      <w:r w:rsidR="0029792C">
        <w:rPr>
          <w:szCs w:val="28"/>
        </w:rPr>
        <w:t>1</w:t>
      </w:r>
      <w:r w:rsidR="00D235A6" w:rsidRPr="00D235A6">
        <w:rPr>
          <w:szCs w:val="28"/>
        </w:rPr>
        <w:t xml:space="preserve"> обучающ</w:t>
      </w:r>
      <w:r w:rsidR="0029792C">
        <w:rPr>
          <w:szCs w:val="28"/>
        </w:rPr>
        <w:t>ая</w:t>
      </w:r>
      <w:r w:rsidR="00D235A6" w:rsidRPr="00D235A6">
        <w:rPr>
          <w:szCs w:val="28"/>
        </w:rPr>
        <w:t>ся 2</w:t>
      </w:r>
      <w:r w:rsidRPr="00D235A6">
        <w:rPr>
          <w:szCs w:val="28"/>
        </w:rPr>
        <w:t>класса</w:t>
      </w:r>
      <w:r w:rsidR="00FD7343">
        <w:rPr>
          <w:szCs w:val="28"/>
        </w:rPr>
        <w:t>, 3 человека переведены условно</w:t>
      </w:r>
      <w:r w:rsidRPr="00D235A6">
        <w:rPr>
          <w:szCs w:val="28"/>
        </w:rPr>
        <w:t>)</w:t>
      </w:r>
    </w:p>
    <w:p w:rsidR="00D235A6" w:rsidRPr="00D235A6" w:rsidRDefault="00D235A6" w:rsidP="00D235A6">
      <w:pPr>
        <w:pStyle w:val="a4"/>
        <w:ind w:left="0" w:firstLine="0"/>
        <w:rPr>
          <w:szCs w:val="28"/>
        </w:rPr>
      </w:pPr>
      <w:r w:rsidRPr="00D235A6">
        <w:rPr>
          <w:szCs w:val="28"/>
        </w:rPr>
        <w:t xml:space="preserve">В начальной школе качество знаний составило </w:t>
      </w:r>
      <w:r w:rsidR="00FD7343">
        <w:rPr>
          <w:szCs w:val="28"/>
        </w:rPr>
        <w:t>55,77</w:t>
      </w:r>
      <w:r w:rsidRPr="00D235A6">
        <w:rPr>
          <w:szCs w:val="28"/>
        </w:rPr>
        <w:t>%</w:t>
      </w:r>
      <w:r w:rsidR="005412A7" w:rsidRPr="00D235A6">
        <w:rPr>
          <w:szCs w:val="28"/>
          <w:lang w:eastAsia="zh-CN"/>
        </w:rPr>
        <w:t>(в прошлом году</w:t>
      </w:r>
      <w:r w:rsidR="005412A7">
        <w:rPr>
          <w:szCs w:val="28"/>
          <w:lang w:eastAsia="zh-CN"/>
        </w:rPr>
        <w:t xml:space="preserve"> 49,09%, </w:t>
      </w:r>
      <w:r w:rsidR="005412A7" w:rsidRPr="00D235A6">
        <w:rPr>
          <w:szCs w:val="28"/>
          <w:lang w:eastAsia="zh-CN"/>
        </w:rPr>
        <w:t>в позапрошлом году</w:t>
      </w:r>
      <w:r w:rsidR="005412A7">
        <w:rPr>
          <w:szCs w:val="28"/>
          <w:lang w:eastAsia="zh-CN"/>
        </w:rPr>
        <w:t xml:space="preserve"> 51,85%)</w:t>
      </w:r>
      <w:r>
        <w:rPr>
          <w:szCs w:val="28"/>
        </w:rPr>
        <w:t>.</w:t>
      </w:r>
    </w:p>
    <w:p w:rsidR="00D235A6" w:rsidRPr="00D235A6" w:rsidRDefault="00D235A6" w:rsidP="00D235A6">
      <w:pPr>
        <w:pStyle w:val="a8"/>
        <w:suppressAutoHyphens/>
        <w:ind w:left="0"/>
        <w:jc w:val="both"/>
        <w:rPr>
          <w:sz w:val="28"/>
          <w:szCs w:val="28"/>
          <w:lang w:eastAsia="zh-CN"/>
        </w:rPr>
      </w:pPr>
      <w:r w:rsidRPr="00D235A6">
        <w:rPr>
          <w:sz w:val="28"/>
          <w:szCs w:val="28"/>
          <w:lang w:eastAsia="zh-CN"/>
        </w:rPr>
        <w:t xml:space="preserve">В основной школе качество знаний составило – </w:t>
      </w:r>
      <w:r w:rsidR="00FD7343">
        <w:rPr>
          <w:sz w:val="28"/>
          <w:szCs w:val="28"/>
          <w:lang w:eastAsia="zh-CN"/>
        </w:rPr>
        <w:t>21,98</w:t>
      </w:r>
      <w:r w:rsidRPr="00D235A6">
        <w:rPr>
          <w:sz w:val="28"/>
          <w:szCs w:val="28"/>
          <w:lang w:eastAsia="zh-CN"/>
        </w:rPr>
        <w:t xml:space="preserve">% (в прошлом году </w:t>
      </w:r>
      <w:r w:rsidR="005412A7">
        <w:rPr>
          <w:sz w:val="28"/>
          <w:szCs w:val="28"/>
          <w:lang w:eastAsia="zh-CN"/>
        </w:rPr>
        <w:t>20</w:t>
      </w:r>
      <w:r w:rsidRPr="00D235A6">
        <w:rPr>
          <w:sz w:val="28"/>
          <w:szCs w:val="28"/>
          <w:lang w:eastAsia="zh-CN"/>
        </w:rPr>
        <w:t xml:space="preserve">%, в позапрошлом году </w:t>
      </w:r>
      <w:r w:rsidR="005412A7">
        <w:rPr>
          <w:sz w:val="28"/>
          <w:szCs w:val="28"/>
          <w:lang w:eastAsia="zh-CN"/>
        </w:rPr>
        <w:t>41,18</w:t>
      </w:r>
      <w:r w:rsidRPr="00D235A6">
        <w:rPr>
          <w:sz w:val="28"/>
          <w:szCs w:val="28"/>
          <w:lang w:eastAsia="zh-CN"/>
        </w:rPr>
        <w:t xml:space="preserve">%) </w:t>
      </w:r>
      <w:r w:rsidR="005412A7">
        <w:rPr>
          <w:sz w:val="28"/>
          <w:szCs w:val="28"/>
          <w:lang w:eastAsia="zh-CN"/>
        </w:rPr>
        <w:t xml:space="preserve">по сравнению с прошлым годом </w:t>
      </w:r>
      <w:r w:rsidRPr="00D235A6">
        <w:rPr>
          <w:sz w:val="28"/>
          <w:szCs w:val="28"/>
          <w:lang w:eastAsia="zh-CN"/>
        </w:rPr>
        <w:t>увеличилось  на  1,</w:t>
      </w:r>
      <w:r w:rsidR="005412A7">
        <w:rPr>
          <w:sz w:val="28"/>
          <w:szCs w:val="28"/>
          <w:lang w:eastAsia="zh-CN"/>
        </w:rPr>
        <w:t>98</w:t>
      </w:r>
      <w:r w:rsidRPr="00D235A6">
        <w:rPr>
          <w:sz w:val="28"/>
          <w:szCs w:val="28"/>
          <w:lang w:eastAsia="zh-CN"/>
        </w:rPr>
        <w:t xml:space="preserve"> %.    </w:t>
      </w:r>
    </w:p>
    <w:p w:rsidR="00D235A6" w:rsidRPr="00D235A6" w:rsidRDefault="00D235A6" w:rsidP="00D235A6">
      <w:pPr>
        <w:pStyle w:val="a8"/>
        <w:suppressAutoHyphens/>
        <w:ind w:left="0"/>
        <w:jc w:val="both"/>
        <w:rPr>
          <w:sz w:val="28"/>
          <w:szCs w:val="28"/>
          <w:lang w:eastAsia="zh-CN"/>
        </w:rPr>
      </w:pPr>
      <w:r w:rsidRPr="00D235A6">
        <w:rPr>
          <w:sz w:val="28"/>
          <w:szCs w:val="28"/>
          <w:lang w:eastAsia="zh-CN"/>
        </w:rPr>
        <w:t xml:space="preserve">В средней школе составило </w:t>
      </w:r>
      <w:r w:rsidR="00FD7343">
        <w:rPr>
          <w:sz w:val="28"/>
          <w:szCs w:val="28"/>
          <w:lang w:eastAsia="zh-CN"/>
        </w:rPr>
        <w:t>85,71</w:t>
      </w:r>
      <w:r w:rsidRPr="00D235A6">
        <w:rPr>
          <w:sz w:val="28"/>
          <w:szCs w:val="28"/>
          <w:lang w:eastAsia="zh-CN"/>
        </w:rPr>
        <w:t xml:space="preserve">% (в прошлом году - </w:t>
      </w:r>
      <w:r w:rsidR="005412A7">
        <w:rPr>
          <w:sz w:val="28"/>
          <w:szCs w:val="28"/>
          <w:lang w:eastAsia="zh-CN"/>
        </w:rPr>
        <w:t>60</w:t>
      </w:r>
      <w:r w:rsidRPr="00D235A6">
        <w:rPr>
          <w:sz w:val="28"/>
          <w:szCs w:val="28"/>
          <w:lang w:eastAsia="zh-CN"/>
        </w:rPr>
        <w:t xml:space="preserve">% , в позапрошлом году </w:t>
      </w:r>
      <w:r w:rsidR="005412A7">
        <w:rPr>
          <w:sz w:val="28"/>
          <w:szCs w:val="28"/>
          <w:lang w:eastAsia="zh-CN"/>
        </w:rPr>
        <w:t>–4</w:t>
      </w:r>
      <w:r w:rsidRPr="00D235A6">
        <w:rPr>
          <w:sz w:val="28"/>
          <w:szCs w:val="28"/>
          <w:lang w:eastAsia="zh-CN"/>
        </w:rPr>
        <w:t>1</w:t>
      </w:r>
      <w:r w:rsidR="005412A7">
        <w:rPr>
          <w:sz w:val="28"/>
          <w:szCs w:val="28"/>
          <w:lang w:eastAsia="zh-CN"/>
        </w:rPr>
        <w:t>,67</w:t>
      </w:r>
      <w:r w:rsidRPr="00D235A6">
        <w:rPr>
          <w:sz w:val="28"/>
          <w:szCs w:val="28"/>
          <w:lang w:eastAsia="zh-CN"/>
        </w:rPr>
        <w:t>%)</w:t>
      </w:r>
      <w:r w:rsidR="005412A7">
        <w:rPr>
          <w:sz w:val="28"/>
          <w:szCs w:val="28"/>
          <w:lang w:eastAsia="zh-CN"/>
        </w:rPr>
        <w:t>. Видно, что идет стабильный рост, это говорит об осознанном выборе обучающихся</w:t>
      </w:r>
      <w:r w:rsidRPr="00D235A6">
        <w:rPr>
          <w:sz w:val="28"/>
          <w:szCs w:val="28"/>
          <w:lang w:eastAsia="zh-CN"/>
        </w:rPr>
        <w:t>.</w:t>
      </w:r>
    </w:p>
    <w:p w:rsidR="009C5597" w:rsidRDefault="009C5597" w:rsidP="009C5597">
      <w:pPr>
        <w:pStyle w:val="a4"/>
        <w:ind w:left="0" w:firstLine="0"/>
      </w:pPr>
      <w:r>
        <w:t>2. Процент успеваемости за истекший период по сравнению с прошлым</w:t>
      </w:r>
    </w:p>
    <w:p w:rsidR="009C5597" w:rsidRDefault="00D235A6" w:rsidP="009C5597">
      <w:pPr>
        <w:pStyle w:val="a4"/>
        <w:ind w:left="0" w:firstLine="0"/>
      </w:pPr>
      <w:r>
        <w:t xml:space="preserve">отчётным периодом незначительно повысился. </w:t>
      </w:r>
      <w:r w:rsidR="009C5597">
        <w:t xml:space="preserve">Динамика успеваемости по школе относительно стабильна. </w:t>
      </w:r>
    </w:p>
    <w:p w:rsidR="009C5597" w:rsidRPr="005957D5" w:rsidRDefault="005412A7" w:rsidP="009C5597">
      <w:pPr>
        <w:pStyle w:val="a4"/>
        <w:ind w:left="0" w:firstLine="0"/>
      </w:pPr>
      <w:r>
        <w:t>Степень обученности в</w:t>
      </w:r>
      <w:r w:rsidR="009C5597" w:rsidRPr="00FF72AA">
        <w:t xml:space="preserve"> 2020/2021 учебном году она составила </w:t>
      </w:r>
      <w:r>
        <w:rPr>
          <w:color w:val="auto"/>
        </w:rPr>
        <w:t>70</w:t>
      </w:r>
      <w:r w:rsidR="00D235A6" w:rsidRPr="00FF72AA">
        <w:rPr>
          <w:color w:val="auto"/>
        </w:rPr>
        <w:t>,</w:t>
      </w:r>
      <w:r>
        <w:rPr>
          <w:color w:val="auto"/>
        </w:rPr>
        <w:t>33</w:t>
      </w:r>
      <w:r w:rsidR="009C5597" w:rsidRPr="00FF72AA">
        <w:rPr>
          <w:color w:val="auto"/>
        </w:rPr>
        <w:t xml:space="preserve">%. </w:t>
      </w:r>
      <w:r w:rsidR="00FF72AA" w:rsidRPr="00FF72AA">
        <w:t xml:space="preserve">В предыдущем учебном году – </w:t>
      </w:r>
      <w:r>
        <w:t>69,39</w:t>
      </w:r>
      <w:r w:rsidR="009C5597" w:rsidRPr="00FF72AA">
        <w:t xml:space="preserve"> %.</w:t>
      </w:r>
    </w:p>
    <w:p w:rsidR="009C5597" w:rsidRDefault="00FF72AA" w:rsidP="009C5597">
      <w:pPr>
        <w:pStyle w:val="a4"/>
        <w:ind w:left="0" w:firstLine="0"/>
      </w:pPr>
      <w:r>
        <w:t>3</w:t>
      </w:r>
      <w:r w:rsidR="009C5597">
        <w:t xml:space="preserve">. Если отследить количество отличников, хорошистов и учащихся с одной «3», то следует сказать о достаточно стабильных показателях, </w:t>
      </w:r>
      <w:r>
        <w:t xml:space="preserve">от </w:t>
      </w:r>
      <w:r w:rsidR="007562E2">
        <w:t>51</w:t>
      </w:r>
      <w:r>
        <w:t xml:space="preserve"> до </w:t>
      </w:r>
      <w:r w:rsidR="007562E2">
        <w:t>55</w:t>
      </w:r>
      <w:r>
        <w:t xml:space="preserve"> человек;  </w:t>
      </w:r>
      <w:r w:rsidR="009C5597">
        <w:t xml:space="preserve">количество отличников </w:t>
      </w:r>
      <w:r w:rsidR="007562E2">
        <w:t>стабильно</w:t>
      </w:r>
      <w:r w:rsidR="009C5597" w:rsidRPr="00FF72AA">
        <w:t>,</w:t>
      </w:r>
      <w:r w:rsidR="007562E2">
        <w:t>увеличилось число хорошистов</w:t>
      </w:r>
      <w:r w:rsidR="009C5597">
        <w:t xml:space="preserve"> в </w:t>
      </w:r>
      <w:r>
        <w:t xml:space="preserve">основной и </w:t>
      </w:r>
      <w:r w:rsidR="009C5597">
        <w:t xml:space="preserve"> старшей школе.</w:t>
      </w:r>
    </w:p>
    <w:p w:rsidR="00316F48" w:rsidRDefault="00FF72AA" w:rsidP="00DD39DC">
      <w:pPr>
        <w:pStyle w:val="a4"/>
        <w:ind w:left="0" w:firstLine="0"/>
      </w:pPr>
      <w:r>
        <w:t>4</w:t>
      </w:r>
      <w:r w:rsidR="009C5597">
        <w:t xml:space="preserve">. Итоговые контрольные работы показали достаточный уровень качества знаний и степень обученности по основным предметам. Из анализа административных контрольных работ следует, что качество знаний, уровень обученности является стабильным, что говорит о сформированности УУД и ЗУН по основным предметам. Учителя МБОУ СОШ </w:t>
      </w:r>
      <w:r w:rsidR="00687CC5">
        <w:t>п. Циммермановка</w:t>
      </w:r>
      <w:r w:rsidR="009C5597">
        <w:t xml:space="preserve"> обеспечивают уровень усвоения базового стандарта. Целенаправленная работа позволила добиться повышения познавательного интереса, активности учащихся, вести в системе индивидуальную работу с обучающимися,опираясь на образовательные стандарты.</w:t>
      </w:r>
    </w:p>
    <w:p w:rsidR="00DD39DC" w:rsidRDefault="00DD39DC" w:rsidP="009C5597">
      <w:pPr>
        <w:pStyle w:val="a4"/>
        <w:ind w:left="0" w:firstLine="0"/>
        <w:rPr>
          <w:b/>
        </w:rPr>
      </w:pPr>
    </w:p>
    <w:p w:rsidR="009C5597" w:rsidRDefault="009C5597" w:rsidP="009C5597">
      <w:pPr>
        <w:pStyle w:val="a4"/>
        <w:ind w:left="0" w:firstLine="0"/>
        <w:rPr>
          <w:b/>
          <w:color w:val="auto"/>
        </w:rPr>
      </w:pPr>
      <w:r w:rsidRPr="007562E2">
        <w:rPr>
          <w:b/>
          <w:color w:val="auto"/>
        </w:rPr>
        <w:t xml:space="preserve">Анализ ВПР </w:t>
      </w:r>
    </w:p>
    <w:p w:rsidR="00B81339" w:rsidRPr="007562E2" w:rsidRDefault="00B81339" w:rsidP="009C5597">
      <w:pPr>
        <w:pStyle w:val="a4"/>
        <w:ind w:left="0" w:firstLine="0"/>
        <w:rPr>
          <w:b/>
          <w:color w:val="auto"/>
        </w:rPr>
      </w:pPr>
    </w:p>
    <w:p w:rsidR="000265C4" w:rsidRPr="00080ED0" w:rsidRDefault="000265C4" w:rsidP="000265C4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выполнения диагностических работ  по математике, русскому  языку, детальный анализ по каждому заданию свидетельствует о низком уровне овладения программным материалом за курс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 учениками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7-го класса</w:t>
      </w:r>
      <w:r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Результаты работы по естественнонаучной грамотности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(6, 7, 8 кл) </w:t>
      </w:r>
      <w:r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показывают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пониженный</w:t>
      </w:r>
      <w:r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усвоения предметных результатов по предметам естественного цикла.</w:t>
      </w:r>
    </w:p>
    <w:p w:rsidR="000265C4" w:rsidRPr="00080ED0" w:rsidRDefault="000265C4" w:rsidP="000265C4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Рассматривая ВПР (5-9 кл) как независимую оценку качества образования, проанализировав работы, можно сделать вывод о том, школа в целом показала следующие результаты по освоению базового уровня предметов: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-Низкий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-Особенности формулировки и характер задания (для отдельных учащихся, не поняли задание и, как следствие, выполнили его неверно)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-Пропуски уроков по состоянию здоровья отдельными учащимися в течение четверти и, как следствие, недостаточное усвоение материала необходимого для успешного выполнения ВПР.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-Низкая мотивация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некоторы</w:t>
      </w: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учащихся к обучению, нежелание учиться.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-Недостатки в индивидуальной работе учителя-предметника с учащимися.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-Слабая работа с сильными детьми, отсутствие дифференцированных заданий слабым учащимся.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-несоответствие заданий в УМК по предметам типам заданий в ВПР.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5-9 класс</w:t>
      </w: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265C4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Вывод: ВПР показали значительное снижение результатов по сравнению с итоговой оценкой за предыдущий год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многим</w:t>
      </w: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предметам, кроме Окружающего мира 5 кл.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Математика 5 и 8кл, Русский язык 5 кл, </w:t>
      </w: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Биологии</w:t>
      </w: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кл. </w:t>
      </w:r>
    </w:p>
    <w:p w:rsidR="00B81339" w:rsidRPr="00080ED0" w:rsidRDefault="00B81339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65C4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Причины понижения результатов</w:t>
      </w:r>
    </w:p>
    <w:p w:rsidR="00B81339" w:rsidRPr="00080ED0" w:rsidRDefault="00B81339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1.Обучающиеся не были мотивированы к выполняемой работе, т.к. нет заинтересованности (оценки не влияют ни на что). Не все ученики добросовестно отнеслись к подготовке: отказались от дополнительных консультаций, большинство обучающихся не выполняли задания, направленные на подготовку к ВПР.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Невнимательность при выполнении работы, избегали выполнения заданий, направленных на логические рассуждения.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При выведении оценки за полугодие, год средний балл округляется в пользу ученика (с увеличением), в данной работе оценивание только по количеству баллов за работу.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 процессе преподавания, во время организации повторения, при подготовке к ВПР следует больше внимания уделить вопросам, связанным с умением отличать гипотезы от научных теорий, делать выводы на основе экспериментальных данных, применением информации из текста и имеющихся знаний.</w:t>
      </w:r>
    </w:p>
    <w:p w:rsidR="000265C4" w:rsidRPr="00080ED0" w:rsidRDefault="000265C4" w:rsidP="000265C4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Одной из причин более низкого качества выполнения работ, по сравнению с годовой отметкой, является недостаточный уровень сформированности навыков самоконтроля: невнимательность при прочтении текста задания, вопроса, что приводило к неправильному ответу. Тройки получили обучающиеся, которые показывают более низкие результаты в проверочных и контрольных работах, хотя на других уроках показывают хорошие знания.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Рекомендации: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1.Продолжать работу по повышению качества знаний учащихся по предметам.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Систематически использовать в работе современные способы проверки знаний учащихся;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 Проводить работу по формированию организационных умений учащихся (правильно читать формулировку задания, выделяя ключевые слова, осознавая рамки поставленного вопроса).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Общие рекомендации: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-учителям – провести детальный анализ результатов ВПР по предметам, использовать результаты анализа для совершенствования методики преподавания, рассмотреть результаты ВПР на заседании школьных МО учителей-предметников, спланировать систему мер по повышению качества обученности.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включать в содержание уроков задания, вызвавшие наибольшие трудности у обучающихся 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при организации контроля усвоения знаний, умений и навыков учащихся использовать различные формы контроля, что должно найти свое отражение в календарно-тематическом планировании.</w:t>
      </w:r>
    </w:p>
    <w:p w:rsidR="000265C4" w:rsidRPr="00080ED0" w:rsidRDefault="000265C4" w:rsidP="000265C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по результатам ВПР сформировать список обучающихся «группы риска» и спланировать проведение индивидуальных дополнительных занятий по устранению пробелов в знаниях обучающихся.</w:t>
      </w:r>
    </w:p>
    <w:p w:rsidR="00DD39DC" w:rsidRPr="00080ED0" w:rsidRDefault="00DD39DC" w:rsidP="009C5597">
      <w:pPr>
        <w:pStyle w:val="a4"/>
        <w:ind w:firstLine="0"/>
        <w:rPr>
          <w:b/>
          <w:color w:val="000000" w:themeColor="text1"/>
          <w:szCs w:val="28"/>
        </w:rPr>
      </w:pPr>
    </w:p>
    <w:p w:rsidR="009C5597" w:rsidRDefault="009C5597" w:rsidP="009C5597">
      <w:pPr>
        <w:pStyle w:val="a4"/>
        <w:ind w:firstLine="0"/>
        <w:rPr>
          <w:b/>
          <w:color w:val="auto"/>
        </w:rPr>
      </w:pPr>
      <w:r w:rsidRPr="00211690">
        <w:rPr>
          <w:b/>
          <w:color w:val="auto"/>
        </w:rPr>
        <w:t>Анализ ГИА</w:t>
      </w:r>
      <w:r w:rsidR="00211690" w:rsidRPr="00211690">
        <w:rPr>
          <w:b/>
          <w:color w:val="auto"/>
        </w:rPr>
        <w:t>,</w:t>
      </w:r>
      <w:r w:rsidR="00DD39DC" w:rsidRPr="00211690">
        <w:rPr>
          <w:b/>
          <w:color w:val="auto"/>
        </w:rPr>
        <w:t>ОГЭ</w:t>
      </w:r>
      <w:r w:rsidR="00211690" w:rsidRPr="00211690">
        <w:rPr>
          <w:b/>
          <w:color w:val="auto"/>
        </w:rPr>
        <w:t>,</w:t>
      </w:r>
      <w:r w:rsidR="00397C28" w:rsidRPr="00211690">
        <w:rPr>
          <w:b/>
          <w:color w:val="auto"/>
        </w:rPr>
        <w:t xml:space="preserve"> ЕГЭ</w:t>
      </w:r>
    </w:p>
    <w:p w:rsidR="00B81339" w:rsidRPr="00211690" w:rsidRDefault="00B81339" w:rsidP="009C5597">
      <w:pPr>
        <w:pStyle w:val="a4"/>
        <w:ind w:firstLine="0"/>
        <w:rPr>
          <w:b/>
          <w:color w:val="auto"/>
        </w:rPr>
      </w:pPr>
    </w:p>
    <w:p w:rsidR="00397C28" w:rsidRPr="00080ED0" w:rsidRDefault="00397C28" w:rsidP="00397C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</w:rPr>
      </w:pPr>
      <w:r w:rsidRPr="00080ED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 связи с неблагоприятной эпидемиологической обстановкой, связанной с распространением новой коронавирусной инфекции на территории России, итоговое сочинение (изложение) в 2020 году было перенесено на 2021 год, поэтому итоговое сочинение (изложение) в 2020 году не проводилось, было перенесено на апрель-май 2021г. Все учащиеся 11 класса получили зачет и допуск к ГИА ЕГЭ-2021.</w:t>
      </w:r>
    </w:p>
    <w:p w:rsidR="00397C28" w:rsidRPr="00080ED0" w:rsidRDefault="00397C28" w:rsidP="00397C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</w:t>
      </w:r>
      <w:r w:rsidR="00026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080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в процедуру прохождения ОГЭ, ЕГЭ и ГВЭ были внесены изменения. </w:t>
      </w:r>
      <w:r w:rsidRPr="00080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Учащиеся 9 классов ОГЭ сдавали обязательно русский язык и математику, учащиеся 11 класса русский язык, остальные предметы проходили по выбору.</w:t>
      </w:r>
    </w:p>
    <w:p w:rsidR="00397C28" w:rsidRPr="00080ED0" w:rsidRDefault="00397C28" w:rsidP="00397C28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080ED0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zh-CN"/>
        </w:rPr>
        <w:t xml:space="preserve">Итоговая аттестация выпускников 11 класса в истекшем учебном году была </w:t>
      </w:r>
      <w:r w:rsidRPr="00080ED0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проведена в установленные Рособрнадзором сроки с 31.05.2</w:t>
      </w:r>
      <w:r w:rsidR="007562E2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Pr="00080ED0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по 24.0</w:t>
      </w:r>
      <w:r w:rsidR="007562E2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0ED0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.2</w:t>
      </w:r>
      <w:r w:rsidR="007562E2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Pr="00080ED0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в соответствии с нормативно-правовыми документами федерального, регионального и муниципального уровней образования.</w:t>
      </w:r>
    </w:p>
    <w:p w:rsidR="00397C28" w:rsidRPr="00080ED0" w:rsidRDefault="00397C28" w:rsidP="00397C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этого учебного года педагогами школы велась целенаправленная, систематическая подготовка учащихся к ГИА ОГЭ, ГВЭ, ЕГЭ. </w:t>
      </w:r>
    </w:p>
    <w:p w:rsidR="00397C28" w:rsidRPr="00080ED0" w:rsidRDefault="007562E2" w:rsidP="00397C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97C28"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265C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97C28"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русскому языку, математике П, налицо стабильность результатов. Этому предшествовала серьезная подготовка: в течение года проводились и подробно анализировались все работы, отмечались наиболее </w:t>
      </w:r>
      <w:r w:rsidR="00397C28"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серьезные пробелы в знаниях. Параллельно велась серьезная разъяснительная работа с учащимися и их родителями, учителями, классным руководителем, администрацией.</w:t>
      </w:r>
    </w:p>
    <w:p w:rsidR="00397C28" w:rsidRPr="00397C28" w:rsidRDefault="00397C28" w:rsidP="00397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ED0">
        <w:rPr>
          <w:rFonts w:ascii="Times New Roman" w:hAnsi="Times New Roman" w:cs="Times New Roman"/>
          <w:color w:val="000000" w:themeColor="text1"/>
          <w:sz w:val="28"/>
          <w:szCs w:val="28"/>
        </w:rPr>
        <w:t>Возросли результаты экзаменов по географии.  По обществознанию и информатик</w:t>
      </w:r>
      <w:r w:rsidRPr="00397C28">
        <w:rPr>
          <w:rFonts w:ascii="Times New Roman" w:hAnsi="Times New Roman" w:cs="Times New Roman"/>
          <w:sz w:val="28"/>
          <w:szCs w:val="28"/>
        </w:rPr>
        <w:t>е результаты экзаменов  выявили ряд нерешенных проблем, характерных для подготовки различных категорий выпускников, непрочное усвоение базовых требований по подготовке к предмету.</w:t>
      </w:r>
    </w:p>
    <w:p w:rsidR="00397C28" w:rsidRPr="00397C28" w:rsidRDefault="00397C28" w:rsidP="00397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C28">
        <w:rPr>
          <w:rFonts w:ascii="Times New Roman" w:hAnsi="Times New Roman" w:cs="Times New Roman"/>
          <w:sz w:val="28"/>
          <w:szCs w:val="28"/>
        </w:rPr>
        <w:t>Анализ подготовки к ЕГЭ показывает, что для улучшения результатов ЕГЭ в самом учебном процессе (практически на каждом уроке по мере изучения и повторения учебного материала) необходима всякий раз специальная подготовка учащихся к экзамену (умение работать с различными типами тестовых заданий, планировать время работы с различными частями экзаменационной работы, а также с системой критериального оценивания и даже с заполнением бланков ответов, в целом - с технологией проведения ЕГЭ, практическое использование методических рекомендаций ФИПИ окажет большую помощь учителю).</w:t>
      </w:r>
    </w:p>
    <w:p w:rsidR="00397C28" w:rsidRPr="00397C28" w:rsidRDefault="00397C28" w:rsidP="00397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C28">
        <w:rPr>
          <w:rFonts w:ascii="Times New Roman" w:hAnsi="Times New Roman" w:cs="Times New Roman"/>
          <w:sz w:val="28"/>
          <w:szCs w:val="28"/>
        </w:rPr>
        <w:t>Причины относительно невысоких результатов экзаменов по выбору:</w:t>
      </w:r>
    </w:p>
    <w:p w:rsidR="00397C28" w:rsidRPr="00397C28" w:rsidRDefault="00397C28" w:rsidP="0039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C28">
        <w:rPr>
          <w:rFonts w:ascii="Times New Roman" w:hAnsi="Times New Roman" w:cs="Times New Roman"/>
          <w:sz w:val="28"/>
          <w:szCs w:val="28"/>
        </w:rPr>
        <w:t>- не совсем осознанный выбор отдельными учащимися дальнейшего профиля обучения;</w:t>
      </w:r>
    </w:p>
    <w:p w:rsidR="00397C28" w:rsidRPr="00397C28" w:rsidRDefault="00397C28" w:rsidP="0039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C28">
        <w:rPr>
          <w:rFonts w:ascii="Times New Roman" w:hAnsi="Times New Roman" w:cs="Times New Roman"/>
          <w:sz w:val="28"/>
          <w:szCs w:val="28"/>
        </w:rPr>
        <w:t>- слабая мотивация обучающихся при подготовке к сдаче ЕГЭ;</w:t>
      </w:r>
    </w:p>
    <w:p w:rsidR="00397C28" w:rsidRPr="00397C28" w:rsidRDefault="00397C28" w:rsidP="0039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C28">
        <w:rPr>
          <w:rFonts w:ascii="Times New Roman" w:hAnsi="Times New Roman" w:cs="Times New Roman"/>
          <w:sz w:val="28"/>
          <w:szCs w:val="28"/>
        </w:rPr>
        <w:t>- в недостаточном количестве решались открытые варианты КИМ ЕГЭ прошлых лет, опубликованные на сайте ФИПИ, либо издающиеся различными издательствами и имеющие гриф ФИПИ;</w:t>
      </w:r>
    </w:p>
    <w:p w:rsidR="00397C28" w:rsidRPr="00397C28" w:rsidRDefault="00397C28" w:rsidP="00397C2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97C28">
        <w:rPr>
          <w:rFonts w:ascii="Times New Roman" w:hAnsi="Times New Roman" w:cs="Times New Roman"/>
          <w:sz w:val="28"/>
          <w:szCs w:val="28"/>
          <w:lang w:eastAsia="zh-CN"/>
        </w:rPr>
        <w:t xml:space="preserve">1 ученица окончила школу с золотой медалью </w:t>
      </w:r>
      <w:r w:rsidR="007562E2">
        <w:rPr>
          <w:rFonts w:ascii="Times New Roman" w:hAnsi="Times New Roman" w:cs="Times New Roman"/>
          <w:sz w:val="28"/>
          <w:szCs w:val="28"/>
          <w:lang w:eastAsia="zh-CN"/>
        </w:rPr>
        <w:t>– Макаренко Инна</w:t>
      </w:r>
      <w:r w:rsidRPr="00397C28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7562E2">
        <w:rPr>
          <w:rFonts w:ascii="Times New Roman" w:hAnsi="Times New Roman" w:cs="Times New Roman"/>
          <w:sz w:val="28"/>
          <w:szCs w:val="28"/>
          <w:lang w:eastAsia="zh-CN"/>
        </w:rPr>
        <w:t xml:space="preserve">Четверо </w:t>
      </w:r>
      <w:r w:rsidRPr="00397C28">
        <w:rPr>
          <w:rFonts w:ascii="Times New Roman" w:hAnsi="Times New Roman" w:cs="Times New Roman"/>
          <w:sz w:val="28"/>
          <w:szCs w:val="28"/>
          <w:lang w:eastAsia="zh-CN"/>
        </w:rPr>
        <w:t xml:space="preserve">учащихся 11 класса получили аттестаты с «4» и «5», (в прошлом году 3 учащихся получили аттестаты с «4» и «5», в позапрошлом году – </w:t>
      </w:r>
      <w:r w:rsidR="007562E2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Pr="00397C28">
        <w:rPr>
          <w:rFonts w:ascii="Times New Roman" w:hAnsi="Times New Roman" w:cs="Times New Roman"/>
          <w:sz w:val="28"/>
          <w:szCs w:val="28"/>
          <w:lang w:eastAsia="zh-CN"/>
        </w:rPr>
        <w:t xml:space="preserve"> учащи</w:t>
      </w:r>
      <w:r w:rsidR="007562E2">
        <w:rPr>
          <w:rFonts w:ascii="Times New Roman" w:hAnsi="Times New Roman" w:cs="Times New Roman"/>
          <w:sz w:val="28"/>
          <w:szCs w:val="28"/>
          <w:lang w:eastAsia="zh-CN"/>
        </w:rPr>
        <w:t>й</w:t>
      </w:r>
      <w:r w:rsidRPr="00397C28">
        <w:rPr>
          <w:rFonts w:ascii="Times New Roman" w:hAnsi="Times New Roman" w:cs="Times New Roman"/>
          <w:sz w:val="28"/>
          <w:szCs w:val="28"/>
          <w:lang w:eastAsia="zh-CN"/>
        </w:rPr>
        <w:t>ся</w:t>
      </w:r>
      <w:r w:rsidR="007562E2">
        <w:rPr>
          <w:rFonts w:ascii="Times New Roman" w:hAnsi="Times New Roman" w:cs="Times New Roman"/>
          <w:sz w:val="28"/>
          <w:szCs w:val="28"/>
          <w:lang w:eastAsia="zh-CN"/>
        </w:rPr>
        <w:t xml:space="preserve"> и двое </w:t>
      </w:r>
      <w:r w:rsidR="00211690">
        <w:rPr>
          <w:rFonts w:ascii="Times New Roman" w:hAnsi="Times New Roman" w:cs="Times New Roman"/>
          <w:sz w:val="28"/>
          <w:szCs w:val="28"/>
          <w:lang w:eastAsia="zh-CN"/>
        </w:rPr>
        <w:t>учениц получили медали «За отличные успехи в учении»</w:t>
      </w:r>
      <w:r w:rsidRPr="00397C28">
        <w:rPr>
          <w:rFonts w:ascii="Times New Roman" w:hAnsi="Times New Roman" w:cs="Times New Roman"/>
          <w:sz w:val="28"/>
          <w:szCs w:val="28"/>
          <w:lang w:eastAsia="zh-CN"/>
        </w:rPr>
        <w:t xml:space="preserve">). </w:t>
      </w:r>
      <w:r w:rsidRPr="00211690">
        <w:rPr>
          <w:rFonts w:ascii="Times New Roman" w:hAnsi="Times New Roman" w:cs="Times New Roman"/>
          <w:sz w:val="28"/>
          <w:szCs w:val="28"/>
          <w:lang w:eastAsia="zh-CN"/>
        </w:rPr>
        <w:t>Успешност</w:t>
      </w:r>
      <w:r w:rsidR="007562E2" w:rsidRPr="00211690">
        <w:rPr>
          <w:rFonts w:ascii="Times New Roman" w:hAnsi="Times New Roman" w:cs="Times New Roman"/>
          <w:sz w:val="28"/>
          <w:szCs w:val="28"/>
          <w:lang w:eastAsia="zh-CN"/>
        </w:rPr>
        <w:t xml:space="preserve">ь сдачи </w:t>
      </w:r>
      <w:r w:rsidR="007562E2" w:rsidRPr="001E5057">
        <w:rPr>
          <w:rFonts w:ascii="Times New Roman" w:hAnsi="Times New Roman" w:cs="Times New Roman"/>
          <w:sz w:val="28"/>
          <w:szCs w:val="28"/>
          <w:lang w:eastAsia="zh-CN"/>
        </w:rPr>
        <w:t>ЕГЭ составляет 8</w:t>
      </w:r>
      <w:r w:rsidR="001E5057" w:rsidRPr="001E5057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7562E2" w:rsidRPr="001E5057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1E5057" w:rsidRPr="001E5057">
        <w:rPr>
          <w:rFonts w:ascii="Times New Roman" w:hAnsi="Times New Roman" w:cs="Times New Roman"/>
          <w:sz w:val="28"/>
          <w:szCs w:val="28"/>
          <w:lang w:eastAsia="zh-CN"/>
        </w:rPr>
        <w:t>89</w:t>
      </w:r>
      <w:r w:rsidR="007562E2" w:rsidRPr="001E5057">
        <w:rPr>
          <w:rFonts w:ascii="Times New Roman" w:hAnsi="Times New Roman" w:cs="Times New Roman"/>
          <w:sz w:val="28"/>
          <w:szCs w:val="28"/>
          <w:lang w:eastAsia="zh-CN"/>
        </w:rPr>
        <w:t xml:space="preserve"> % </w:t>
      </w:r>
      <w:r w:rsidR="007562E2" w:rsidRPr="00211690">
        <w:rPr>
          <w:rFonts w:ascii="Times New Roman" w:hAnsi="Times New Roman" w:cs="Times New Roman"/>
          <w:sz w:val="28"/>
          <w:szCs w:val="28"/>
          <w:lang w:eastAsia="zh-CN"/>
        </w:rPr>
        <w:t>(</w:t>
      </w:r>
      <w:r w:rsidR="00211690" w:rsidRPr="00211690">
        <w:rPr>
          <w:rFonts w:ascii="Times New Roman" w:hAnsi="Times New Roman" w:cs="Times New Roman"/>
          <w:sz w:val="28"/>
          <w:szCs w:val="28"/>
          <w:lang w:eastAsia="zh-CN"/>
        </w:rPr>
        <w:t>в прошлом году - 100%</w:t>
      </w:r>
      <w:r w:rsidRPr="00211690">
        <w:rPr>
          <w:rFonts w:ascii="Times New Roman" w:hAnsi="Times New Roman" w:cs="Times New Roman"/>
          <w:sz w:val="28"/>
          <w:szCs w:val="28"/>
          <w:lang w:eastAsia="zh-CN"/>
        </w:rPr>
        <w:t xml:space="preserve">, в позапрошлом году - </w:t>
      </w:r>
      <w:r w:rsidR="00211690" w:rsidRPr="00211690">
        <w:rPr>
          <w:rFonts w:ascii="Times New Roman" w:hAnsi="Times New Roman" w:cs="Times New Roman"/>
          <w:sz w:val="28"/>
          <w:szCs w:val="28"/>
          <w:lang w:eastAsia="zh-CN"/>
        </w:rPr>
        <w:t>100</w:t>
      </w:r>
      <w:r w:rsidRPr="00211690">
        <w:rPr>
          <w:rFonts w:ascii="Times New Roman" w:hAnsi="Times New Roman" w:cs="Times New Roman"/>
          <w:sz w:val="28"/>
          <w:szCs w:val="28"/>
          <w:lang w:eastAsia="zh-CN"/>
        </w:rPr>
        <w:t>%).</w:t>
      </w:r>
    </w:p>
    <w:p w:rsidR="00397C28" w:rsidRPr="00397C28" w:rsidRDefault="00397C28" w:rsidP="0039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C28" w:rsidRPr="00397C28" w:rsidRDefault="00397C28" w:rsidP="00397C2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C28">
        <w:rPr>
          <w:rFonts w:ascii="Times New Roman" w:hAnsi="Times New Roman" w:cs="Times New Roman"/>
          <w:sz w:val="28"/>
          <w:szCs w:val="28"/>
        </w:rPr>
        <w:t>Результаты ОГЭ 202</w:t>
      </w:r>
      <w:r w:rsidR="00211690">
        <w:rPr>
          <w:rFonts w:ascii="Times New Roman" w:hAnsi="Times New Roman" w:cs="Times New Roman"/>
          <w:sz w:val="28"/>
          <w:szCs w:val="28"/>
        </w:rPr>
        <w:t>1</w:t>
      </w:r>
      <w:r w:rsidRPr="00397C28">
        <w:rPr>
          <w:rFonts w:ascii="Times New Roman" w:hAnsi="Times New Roman" w:cs="Times New Roman"/>
          <w:sz w:val="28"/>
          <w:szCs w:val="28"/>
        </w:rPr>
        <w:t>-202</w:t>
      </w:r>
      <w:r w:rsidR="00211690">
        <w:rPr>
          <w:rFonts w:ascii="Times New Roman" w:hAnsi="Times New Roman" w:cs="Times New Roman"/>
          <w:sz w:val="28"/>
          <w:szCs w:val="28"/>
        </w:rPr>
        <w:t>2</w:t>
      </w:r>
      <w:r w:rsidRPr="00397C28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397C28" w:rsidRPr="00397C28" w:rsidRDefault="00397C28" w:rsidP="00080ED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C28">
        <w:rPr>
          <w:rFonts w:ascii="Times New Roman" w:hAnsi="Times New Roman" w:cs="Times New Roman"/>
          <w:sz w:val="28"/>
          <w:szCs w:val="28"/>
        </w:rPr>
        <w:t>Учащиеся 9-х классов для получения аттестата сдавали 2 обязательных предмета: математику и русский язык</w:t>
      </w:r>
      <w:r w:rsidR="00211690">
        <w:rPr>
          <w:rFonts w:ascii="Times New Roman" w:hAnsi="Times New Roman" w:cs="Times New Roman"/>
          <w:sz w:val="28"/>
          <w:szCs w:val="28"/>
        </w:rPr>
        <w:t xml:space="preserve"> и два предмета по выбру</w:t>
      </w:r>
      <w:r w:rsidRPr="00397C28">
        <w:rPr>
          <w:rFonts w:ascii="Times New Roman" w:hAnsi="Times New Roman" w:cs="Times New Roman"/>
          <w:sz w:val="28"/>
          <w:szCs w:val="28"/>
        </w:rPr>
        <w:t xml:space="preserve">. Из </w:t>
      </w:r>
      <w:r w:rsidR="00211690">
        <w:rPr>
          <w:rFonts w:ascii="Times New Roman" w:hAnsi="Times New Roman" w:cs="Times New Roman"/>
          <w:sz w:val="28"/>
          <w:szCs w:val="28"/>
        </w:rPr>
        <w:t xml:space="preserve">14 </w:t>
      </w:r>
      <w:r w:rsidRPr="00397C28">
        <w:rPr>
          <w:rFonts w:ascii="Times New Roman" w:hAnsi="Times New Roman" w:cs="Times New Roman"/>
          <w:sz w:val="28"/>
          <w:szCs w:val="28"/>
        </w:rPr>
        <w:t xml:space="preserve">учащихся, сдававших ОГЭ, сдали </w:t>
      </w:r>
      <w:r w:rsidR="00211690">
        <w:rPr>
          <w:rFonts w:ascii="Times New Roman" w:hAnsi="Times New Roman" w:cs="Times New Roman"/>
          <w:sz w:val="28"/>
          <w:szCs w:val="28"/>
        </w:rPr>
        <w:t>13</w:t>
      </w:r>
      <w:r w:rsidRPr="00397C28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211690">
        <w:rPr>
          <w:rFonts w:ascii="Times New Roman" w:hAnsi="Times New Roman" w:cs="Times New Roman"/>
          <w:sz w:val="28"/>
          <w:szCs w:val="28"/>
        </w:rPr>
        <w:t>ов</w:t>
      </w:r>
      <w:r w:rsidRPr="00397C28">
        <w:rPr>
          <w:rFonts w:ascii="Times New Roman" w:hAnsi="Times New Roman" w:cs="Times New Roman"/>
          <w:sz w:val="28"/>
          <w:szCs w:val="28"/>
        </w:rPr>
        <w:t xml:space="preserve">. ГВЭ русский язык сдавали </w:t>
      </w:r>
      <w:r w:rsidR="00211690">
        <w:rPr>
          <w:rFonts w:ascii="Times New Roman" w:hAnsi="Times New Roman" w:cs="Times New Roman"/>
          <w:sz w:val="28"/>
          <w:szCs w:val="28"/>
        </w:rPr>
        <w:t>3</w:t>
      </w:r>
      <w:r w:rsidRPr="00397C28">
        <w:rPr>
          <w:rFonts w:ascii="Times New Roman" w:hAnsi="Times New Roman" w:cs="Times New Roman"/>
          <w:sz w:val="28"/>
          <w:szCs w:val="28"/>
        </w:rPr>
        <w:t xml:space="preserve"> человек – все сдали. Математику </w:t>
      </w:r>
      <w:r w:rsidR="00211690">
        <w:rPr>
          <w:rFonts w:ascii="Times New Roman" w:hAnsi="Times New Roman" w:cs="Times New Roman"/>
          <w:sz w:val="28"/>
          <w:szCs w:val="28"/>
        </w:rPr>
        <w:t>и русский язык сдали все 100% учащихся. Из предметов по выбору одному ученику не удалось сдать географию</w:t>
      </w:r>
      <w:r w:rsidRPr="00397C28">
        <w:rPr>
          <w:rFonts w:ascii="Times New Roman" w:hAnsi="Times New Roman" w:cs="Times New Roman"/>
          <w:sz w:val="28"/>
          <w:szCs w:val="28"/>
        </w:rPr>
        <w:t xml:space="preserve">, он </w:t>
      </w:r>
      <w:r w:rsidR="00211690">
        <w:rPr>
          <w:rFonts w:ascii="Times New Roman" w:hAnsi="Times New Roman" w:cs="Times New Roman"/>
          <w:sz w:val="28"/>
          <w:szCs w:val="28"/>
        </w:rPr>
        <w:t>перевед</w:t>
      </w:r>
      <w:r w:rsidRPr="00397C28">
        <w:rPr>
          <w:rFonts w:ascii="Times New Roman" w:hAnsi="Times New Roman" w:cs="Times New Roman"/>
          <w:sz w:val="28"/>
          <w:szCs w:val="28"/>
        </w:rPr>
        <w:t xml:space="preserve">ен </w:t>
      </w:r>
      <w:r w:rsidR="00211690">
        <w:rPr>
          <w:rFonts w:ascii="Times New Roman" w:hAnsi="Times New Roman" w:cs="Times New Roman"/>
          <w:sz w:val="28"/>
          <w:szCs w:val="28"/>
        </w:rPr>
        <w:t>на семейное обучение</w:t>
      </w:r>
      <w:r w:rsidRPr="00397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057" w:rsidRPr="001E5057" w:rsidRDefault="001E5057" w:rsidP="001E505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E50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востребованности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63"/>
        <w:gridCol w:w="576"/>
        <w:gridCol w:w="826"/>
        <w:gridCol w:w="826"/>
        <w:gridCol w:w="1578"/>
        <w:gridCol w:w="576"/>
        <w:gridCol w:w="964"/>
        <w:gridCol w:w="1578"/>
        <w:gridCol w:w="1024"/>
        <w:gridCol w:w="795"/>
      </w:tblGrid>
      <w:tr w:rsidR="001E5057" w:rsidRPr="001E5057" w:rsidTr="005C06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</w:t>
            </w:r>
          </w:p>
        </w:tc>
      </w:tr>
      <w:tr w:rsidR="001E5057" w:rsidRPr="001E5057" w:rsidTr="005C06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Перешли в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10-й </w:t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Перешли в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10-й </w:t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Поступили в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профессиональную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Поступили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Поступили в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профессиональную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Устроились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Пошли на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срочную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службу по</w:t>
            </w:r>
            <w:r w:rsidRPr="001E50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призыву</w:t>
            </w:r>
          </w:p>
        </w:tc>
      </w:tr>
      <w:tr w:rsidR="001E5057" w:rsidRPr="001E5057" w:rsidTr="005C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E5057" w:rsidRPr="001E5057" w:rsidTr="005C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E5057" w:rsidRPr="001E5057" w:rsidTr="005C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057" w:rsidRPr="001E5057" w:rsidRDefault="001E5057" w:rsidP="005C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B81339" w:rsidRDefault="00B81339" w:rsidP="001E505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E5057" w:rsidRPr="001E5057" w:rsidRDefault="001E5057" w:rsidP="00B8133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E5057">
        <w:rPr>
          <w:rFonts w:ascii="Times New Roman" w:hAnsi="Times New Roman" w:cs="Times New Roman"/>
          <w:color w:val="000000"/>
          <w:sz w:val="28"/>
          <w:szCs w:val="28"/>
        </w:rPr>
        <w:t>В 2022году у</w:t>
      </w:r>
      <w:r>
        <w:rPr>
          <w:rFonts w:ascii="Times New Roman" w:hAnsi="Times New Roman" w:cs="Times New Roman"/>
          <w:color w:val="000000"/>
          <w:sz w:val="28"/>
          <w:szCs w:val="28"/>
        </w:rPr>
        <w:t>меньшилось</w:t>
      </w:r>
      <w:r w:rsidRPr="001E5057">
        <w:rPr>
          <w:rFonts w:ascii="Times New Roman" w:hAnsi="Times New Roman" w:cs="Times New Roman"/>
          <w:color w:val="000000"/>
          <w:sz w:val="28"/>
          <w:szCs w:val="28"/>
        </w:rPr>
        <w:t xml:space="preserve"> число выпускников 9-го класса, которые продолжили обучение в других общеобразовательных организациях региона. Это связано с выбором обучающихся и  с тем, что в </w:t>
      </w: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1E5057">
        <w:rPr>
          <w:rFonts w:ascii="Times New Roman" w:hAnsi="Times New Roman" w:cs="Times New Roman"/>
          <w:color w:val="000000"/>
          <w:sz w:val="28"/>
          <w:szCs w:val="28"/>
        </w:rPr>
        <w:t>коле возможно введение профильного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5057" w:rsidRPr="001E5057" w:rsidRDefault="001E5057" w:rsidP="001E50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5057">
        <w:rPr>
          <w:rFonts w:ascii="Times New Roman" w:hAnsi="Times New Roman" w:cs="Times New Roman"/>
          <w:color w:val="000000"/>
          <w:sz w:val="28"/>
          <w:szCs w:val="28"/>
        </w:rPr>
        <w:t>Количество выпускников, поступающих в ВУЗ, снизилось по сравнению с общим количеством выпускников 11-го класса. В 2022 году падение составило 32% по сравнению с результатами 2021 года.</w:t>
      </w:r>
    </w:p>
    <w:p w:rsidR="009C5597" w:rsidRDefault="009C5597" w:rsidP="00397C28">
      <w:pPr>
        <w:rPr>
          <w:rFonts w:ascii="Times New Roman" w:hAnsi="Times New Roman" w:cs="Times New Roman"/>
          <w:b/>
          <w:sz w:val="28"/>
          <w:szCs w:val="28"/>
        </w:rPr>
      </w:pPr>
      <w:r w:rsidRPr="009C5597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оснащение:</w:t>
      </w:r>
    </w:p>
    <w:p w:rsidR="00523057" w:rsidRPr="00A524B3" w:rsidRDefault="00523057" w:rsidP="003833D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созданы </w:t>
      </w:r>
      <w:r w:rsidRPr="007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 условия реализации основной образовательной программы основного общего образования</w:t>
      </w:r>
      <w:r w:rsidRPr="007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реализации ФГОС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учебные кабинеты оснащены современным оборудованием. Каждый учитель имеет свое рабочее  место, которое включает в себя: интерактивную доску, мультимедийный п</w:t>
      </w:r>
      <w:r w:rsidRPr="007B24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97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оектор, персональный компьютер</w:t>
      </w:r>
      <w:r w:rsidRPr="007B24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обучающиеся обеспечены учебниками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057" w:rsidRDefault="00523057" w:rsidP="003833D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кабинеты подключены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 Интернет,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локальной школьной сети.</w:t>
      </w:r>
      <w:r w:rsidRPr="007B243C">
        <w:rPr>
          <w:rFonts w:ascii="Times New Roman" w:hAnsi="Times New Roman" w:cs="Times New Roman"/>
          <w:sz w:val="28"/>
          <w:szCs w:val="28"/>
        </w:rPr>
        <w:t xml:space="preserve">Образовательный процесс в полном объеме обеспечен учебной литературой, программами по всем дисциплинам учебного плана, учебно- методическим комплектом для педагогов и учащихся, дидактическим и иллюстративно-наглядным материалом, что позволяет создать условия для качественной реализации программ обучения, в том числе программ для детей с задержкой психического развития. Кабинеты физики и химии оснащены необходимым лабораторным оборудованием. </w:t>
      </w:r>
      <w:r w:rsidR="00397C28">
        <w:rPr>
          <w:rFonts w:ascii="Times New Roman" w:hAnsi="Times New Roman" w:cs="Times New Roman"/>
          <w:sz w:val="28"/>
          <w:szCs w:val="28"/>
        </w:rPr>
        <w:t xml:space="preserve">В школе создан ИБЦ. </w:t>
      </w:r>
      <w:r w:rsidRPr="007B243C">
        <w:rPr>
          <w:rFonts w:ascii="Times New Roman" w:hAnsi="Times New Roman" w:cs="Times New Roman"/>
          <w:sz w:val="28"/>
          <w:szCs w:val="28"/>
        </w:rPr>
        <w:t>Библиоте</w:t>
      </w:r>
      <w:r w:rsidR="00463DC9">
        <w:rPr>
          <w:rFonts w:ascii="Times New Roman" w:hAnsi="Times New Roman" w:cs="Times New Roman"/>
          <w:sz w:val="28"/>
          <w:szCs w:val="28"/>
        </w:rPr>
        <w:t>чный центр</w:t>
      </w:r>
      <w:r w:rsidRPr="007B243C">
        <w:rPr>
          <w:rFonts w:ascii="Times New Roman" w:hAnsi="Times New Roman" w:cs="Times New Roman"/>
          <w:sz w:val="28"/>
          <w:szCs w:val="28"/>
        </w:rPr>
        <w:t xml:space="preserve"> имеет читальную зону, что обеспечивает доступ учащихся и педагогов, как к традиционным, так и к современным видам информации. </w:t>
      </w:r>
    </w:p>
    <w:p w:rsidR="008E795D" w:rsidRDefault="008E795D" w:rsidP="003833D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в рамках национального проекта «Образование» в школе был открыт центр гуманитарного и цифрового развития «Точка роста».</w:t>
      </w:r>
    </w:p>
    <w:p w:rsidR="00523057" w:rsidRDefault="00523057" w:rsidP="009C5597">
      <w:pPr>
        <w:rPr>
          <w:rFonts w:ascii="Times New Roman" w:hAnsi="Times New Roman" w:cs="Times New Roman"/>
          <w:b/>
          <w:sz w:val="28"/>
          <w:szCs w:val="28"/>
        </w:rPr>
      </w:pPr>
    </w:p>
    <w:p w:rsidR="0046787A" w:rsidRPr="00D573F8" w:rsidRDefault="0046787A" w:rsidP="004678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14C">
        <w:rPr>
          <w:rFonts w:ascii="Times New Roman" w:hAnsi="Times New Roman" w:cs="Times New Roman"/>
          <w:b/>
          <w:sz w:val="28"/>
          <w:szCs w:val="28"/>
        </w:rPr>
        <w:t xml:space="preserve">Цели и задачи развития МБОУ СОШ </w:t>
      </w:r>
      <w:r>
        <w:rPr>
          <w:rFonts w:ascii="Times New Roman" w:hAnsi="Times New Roman" w:cs="Times New Roman"/>
          <w:b/>
          <w:sz w:val="28"/>
          <w:szCs w:val="28"/>
        </w:rPr>
        <w:t>п. Циммермановка</w:t>
      </w:r>
    </w:p>
    <w:p w:rsidR="00E1614C" w:rsidRDefault="0046787A" w:rsidP="0046787A">
      <w:pPr>
        <w:rPr>
          <w:rFonts w:ascii="Times New Roman" w:hAnsi="Times New Roman" w:cs="Times New Roman"/>
          <w:sz w:val="28"/>
        </w:rPr>
      </w:pPr>
      <w:r w:rsidRPr="002A100B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</w:rPr>
        <w:t>о</w:t>
      </w:r>
      <w:r w:rsidRPr="004564D2">
        <w:rPr>
          <w:rFonts w:ascii="Times New Roman" w:hAnsi="Times New Roman" w:cs="Times New Roman"/>
          <w:sz w:val="28"/>
        </w:rPr>
        <w:t>беспечени</w:t>
      </w:r>
      <w:r>
        <w:rPr>
          <w:rFonts w:ascii="Times New Roman" w:hAnsi="Times New Roman" w:cs="Times New Roman"/>
          <w:sz w:val="28"/>
        </w:rPr>
        <w:t>е</w:t>
      </w:r>
      <w:r w:rsidRPr="004564D2">
        <w:rPr>
          <w:rFonts w:ascii="Times New Roman" w:hAnsi="Times New Roman" w:cs="Times New Roman"/>
          <w:sz w:val="28"/>
        </w:rPr>
        <w:t xml:space="preserve"> позитивной динамики развития школы</w:t>
      </w:r>
      <w:r w:rsidRPr="004564D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ориентированной на качественную подготовку выпускника, адаптированногок современному социуму </w:t>
      </w:r>
      <w:r w:rsidRPr="001D0F0E">
        <w:rPr>
          <w:rFonts w:ascii="Times New Roman" w:eastAsia="Times New Roman" w:hAnsi="Times New Roman" w:cs="Times New Roman"/>
          <w:color w:val="000000"/>
          <w:sz w:val="28"/>
          <w:szCs w:val="24"/>
        </w:rPr>
        <w:t>через реализацию 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ер по устранению факторов риска</w:t>
      </w:r>
      <w:r w:rsidRPr="004564D2">
        <w:rPr>
          <w:rFonts w:ascii="Times New Roman" w:hAnsi="Times New Roman" w:cs="Times New Roman"/>
          <w:sz w:val="28"/>
        </w:rPr>
        <w:t>за счёт повышения предметной и методической компетентности педагогическихработников</w:t>
      </w:r>
      <w:r>
        <w:rPr>
          <w:rFonts w:ascii="Times New Roman" w:hAnsi="Times New Roman" w:cs="Times New Roman"/>
          <w:sz w:val="28"/>
        </w:rPr>
        <w:t xml:space="preserve">.   </w:t>
      </w:r>
    </w:p>
    <w:p w:rsidR="0046787A" w:rsidRDefault="0046787A" w:rsidP="0046787A">
      <w:pPr>
        <w:ind w:right="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00B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6787A" w:rsidRPr="00397C28" w:rsidRDefault="0046787A" w:rsidP="0046787A">
      <w:pPr>
        <w:ind w:right="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97C28"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</w:rPr>
        <w:t>Создать условия для профессионального развития   педагогических работников</w:t>
      </w:r>
      <w:r w:rsidRPr="00397C28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46787A" w:rsidRPr="00397C28" w:rsidRDefault="0046787A" w:rsidP="0046787A">
      <w:pPr>
        <w:ind w:right="62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97C28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4"/>
        </w:rPr>
        <w:t>Совершенствовать материально-техническую базу школы для обеспечения высокого качества непрерывного образовательного процесса.</w:t>
      </w:r>
    </w:p>
    <w:p w:rsidR="0046787A" w:rsidRDefault="0046787A" w:rsidP="0046787A">
      <w:pPr>
        <w:rPr>
          <w:rFonts w:ascii="Times New Roman" w:hAnsi="Times New Roman" w:cs="Times New Roman"/>
          <w:sz w:val="28"/>
          <w:szCs w:val="28"/>
        </w:rPr>
      </w:pPr>
      <w:r w:rsidRPr="00397C28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Pr="004564D2">
        <w:rPr>
          <w:rFonts w:ascii="Times New Roman" w:hAnsi="Times New Roman" w:cs="Times New Roman"/>
          <w:sz w:val="28"/>
        </w:rPr>
        <w:t>Сни</w:t>
      </w:r>
      <w:r>
        <w:rPr>
          <w:rFonts w:ascii="Times New Roman" w:hAnsi="Times New Roman" w:cs="Times New Roman"/>
          <w:sz w:val="28"/>
        </w:rPr>
        <w:t>зить</w:t>
      </w:r>
      <w:r w:rsidRPr="004564D2">
        <w:rPr>
          <w:rFonts w:ascii="Times New Roman" w:hAnsi="Times New Roman" w:cs="Times New Roman"/>
          <w:sz w:val="28"/>
        </w:rPr>
        <w:t xml:space="preserve"> дол</w:t>
      </w:r>
      <w:r>
        <w:rPr>
          <w:rFonts w:ascii="Times New Roman" w:hAnsi="Times New Roman" w:cs="Times New Roman"/>
          <w:sz w:val="28"/>
        </w:rPr>
        <w:t>ю</w:t>
      </w:r>
      <w:r w:rsidRPr="004564D2">
        <w:rPr>
          <w:rFonts w:ascii="Times New Roman" w:hAnsi="Times New Roman" w:cs="Times New Roman"/>
          <w:sz w:val="28"/>
        </w:rPr>
        <w:t xml:space="preserve"> обучающихся с рисками учебной неуспешности в 2023-2024годучерезповышениемотивациишкольниковкучебнойдеятельности,путёмсовершенствования форм, методов и средств обучения.</w:t>
      </w: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Pr="0046787A" w:rsidRDefault="0046787A" w:rsidP="004678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87A">
        <w:rPr>
          <w:rFonts w:ascii="Times New Roman" w:hAnsi="Times New Roman" w:cs="Times New Roman"/>
          <w:b/>
          <w:sz w:val="28"/>
          <w:szCs w:val="28"/>
        </w:rPr>
        <w:t>Меры и мероприятия по достижению целей.</w:t>
      </w:r>
    </w:p>
    <w:p w:rsidR="0046787A" w:rsidRDefault="0046787A" w:rsidP="0046787A">
      <w:pPr>
        <w:pStyle w:val="a4"/>
        <w:ind w:firstLine="0"/>
        <w:rPr>
          <w:b/>
          <w:szCs w:val="28"/>
        </w:rPr>
      </w:pPr>
    </w:p>
    <w:p w:rsidR="0046787A" w:rsidRPr="00687CC5" w:rsidRDefault="0046787A" w:rsidP="0046787A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2DA2">
        <w:rPr>
          <w:rFonts w:ascii="Times New Roman" w:hAnsi="Times New Roman" w:cs="Times New Roman"/>
          <w:sz w:val="28"/>
          <w:szCs w:val="28"/>
        </w:rPr>
        <w:t>В соответствии с рисковым профилем в школе были выявлены два риска с высокими показателями, связанные с</w:t>
      </w:r>
      <w:r>
        <w:rPr>
          <w:rFonts w:ascii="Times New Roman" w:hAnsi="Times New Roman" w:cs="Times New Roman"/>
          <w:sz w:val="28"/>
        </w:rPr>
        <w:t>н</w:t>
      </w:r>
      <w:r w:rsidRPr="00DD2DA2">
        <w:rPr>
          <w:rFonts w:ascii="Times New Roman" w:hAnsi="Times New Roman" w:cs="Times New Roman"/>
          <w:sz w:val="28"/>
        </w:rPr>
        <w:t>едостаточн</w:t>
      </w:r>
      <w:r>
        <w:rPr>
          <w:rFonts w:ascii="Times New Roman" w:hAnsi="Times New Roman" w:cs="Times New Roman"/>
          <w:sz w:val="28"/>
        </w:rPr>
        <w:t>ой</w:t>
      </w:r>
      <w:r w:rsidRPr="00DD2DA2">
        <w:rPr>
          <w:rFonts w:ascii="Times New Roman" w:hAnsi="Times New Roman" w:cs="Times New Roman"/>
          <w:sz w:val="28"/>
        </w:rPr>
        <w:t xml:space="preserve"> предметн</w:t>
      </w:r>
      <w:r>
        <w:rPr>
          <w:rFonts w:ascii="Times New Roman" w:hAnsi="Times New Roman" w:cs="Times New Roman"/>
          <w:sz w:val="28"/>
        </w:rPr>
        <w:t>ой</w:t>
      </w:r>
      <w:r w:rsidRPr="00DD2DA2">
        <w:rPr>
          <w:rFonts w:ascii="Times New Roman" w:hAnsi="Times New Roman" w:cs="Times New Roman"/>
          <w:sz w:val="28"/>
        </w:rPr>
        <w:t xml:space="preserve"> и методическ</w:t>
      </w:r>
      <w:r>
        <w:rPr>
          <w:rFonts w:ascii="Times New Roman" w:hAnsi="Times New Roman" w:cs="Times New Roman"/>
          <w:sz w:val="28"/>
        </w:rPr>
        <w:t xml:space="preserve">ой </w:t>
      </w:r>
      <w:r w:rsidRPr="00DD2DA2">
        <w:rPr>
          <w:rFonts w:ascii="Times New Roman" w:hAnsi="Times New Roman" w:cs="Times New Roman"/>
          <w:sz w:val="28"/>
        </w:rPr>
        <w:t>компетентность</w:t>
      </w:r>
      <w:r>
        <w:rPr>
          <w:rFonts w:ascii="Times New Roman" w:hAnsi="Times New Roman" w:cs="Times New Roman"/>
          <w:sz w:val="28"/>
        </w:rPr>
        <w:t>ю</w:t>
      </w:r>
      <w:r w:rsidRPr="00DD2DA2">
        <w:rPr>
          <w:rFonts w:ascii="Times New Roman" w:hAnsi="Times New Roman" w:cs="Times New Roman"/>
          <w:sz w:val="28"/>
        </w:rPr>
        <w:t xml:space="preserve"> педагогических работников</w:t>
      </w:r>
      <w:r>
        <w:rPr>
          <w:rFonts w:ascii="Times New Roman" w:hAnsi="Times New Roman" w:cs="Times New Roman"/>
          <w:sz w:val="28"/>
        </w:rPr>
        <w:t xml:space="preserve"> и н</w:t>
      </w:r>
      <w:r w:rsidRPr="00DD2DA2">
        <w:rPr>
          <w:rFonts w:ascii="Times New Roman" w:hAnsi="Times New Roman" w:cs="Times New Roman"/>
          <w:sz w:val="28"/>
        </w:rPr>
        <w:t>есформированность</w:t>
      </w:r>
      <w:r>
        <w:rPr>
          <w:rFonts w:ascii="Times New Roman" w:hAnsi="Times New Roman" w:cs="Times New Roman"/>
          <w:sz w:val="28"/>
        </w:rPr>
        <w:t>ю</w:t>
      </w:r>
      <w:r w:rsidRPr="00DD2DA2">
        <w:rPr>
          <w:rFonts w:ascii="Times New Roman" w:hAnsi="Times New Roman" w:cs="Times New Roman"/>
          <w:sz w:val="28"/>
        </w:rPr>
        <w:t xml:space="preserve"> внутришкольнойсистемы повышения квалификации</w:t>
      </w:r>
      <w:r w:rsidRPr="00687CC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6787A" w:rsidRDefault="0046787A" w:rsidP="004678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6787A" w:rsidRPr="00DD2DA2" w:rsidRDefault="0046787A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DA2">
        <w:rPr>
          <w:rFonts w:ascii="Times New Roman" w:hAnsi="Times New Roman" w:cs="Times New Roman"/>
          <w:b/>
          <w:sz w:val="28"/>
        </w:rPr>
        <w:t>Риск 1</w:t>
      </w:r>
      <w:r w:rsidRPr="00DD2DA2">
        <w:rPr>
          <w:rFonts w:ascii="Times New Roman" w:hAnsi="Times New Roman" w:cs="Times New Roman"/>
          <w:sz w:val="28"/>
        </w:rPr>
        <w:t xml:space="preserve"> «Недостаточная предметная и методическаякомпетентность педагогических работников»</w:t>
      </w:r>
    </w:p>
    <w:p w:rsidR="00883EEE" w:rsidRDefault="00883EEE" w:rsidP="004678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6787A" w:rsidRPr="00DD2DA2" w:rsidRDefault="0046787A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DA2">
        <w:rPr>
          <w:rFonts w:ascii="Times New Roman" w:hAnsi="Times New Roman" w:cs="Times New Roman"/>
          <w:sz w:val="28"/>
        </w:rPr>
        <w:t>Показатели:</w:t>
      </w:r>
    </w:p>
    <w:p w:rsidR="0046787A" w:rsidRPr="00DD2DA2" w:rsidRDefault="0046787A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DA2">
        <w:rPr>
          <w:rFonts w:ascii="Times New Roman" w:hAnsi="Times New Roman" w:cs="Times New Roman"/>
          <w:sz w:val="28"/>
        </w:rPr>
        <w:t>- Самооценка учителями своих компетенций;</w:t>
      </w:r>
    </w:p>
    <w:p w:rsidR="0046787A" w:rsidRPr="00DD2DA2" w:rsidRDefault="0046787A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DA2">
        <w:rPr>
          <w:rFonts w:ascii="Times New Roman" w:hAnsi="Times New Roman" w:cs="Times New Roman"/>
          <w:sz w:val="28"/>
        </w:rPr>
        <w:t>- Доля родителей, неудовлетворенныхкачеством обучения;</w:t>
      </w:r>
    </w:p>
    <w:p w:rsidR="0046787A" w:rsidRDefault="0046787A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DA2">
        <w:rPr>
          <w:rFonts w:ascii="Times New Roman" w:hAnsi="Times New Roman" w:cs="Times New Roman"/>
          <w:sz w:val="28"/>
        </w:rPr>
        <w:t>- Уровень использования цифровых образовательных ресурсов учителями</w:t>
      </w:r>
      <w:r>
        <w:rPr>
          <w:rFonts w:ascii="Times New Roman" w:hAnsi="Times New Roman" w:cs="Times New Roman"/>
          <w:sz w:val="28"/>
        </w:rPr>
        <w:t>.</w:t>
      </w:r>
    </w:p>
    <w:p w:rsidR="00D83174" w:rsidRDefault="00D83174" w:rsidP="004678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83174" w:rsidRDefault="00D83174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15B0E" w:rsidRPr="00015B0E">
        <w:rPr>
          <w:rFonts w:ascii="Times New Roman" w:hAnsi="Times New Roman" w:cs="Times New Roman"/>
          <w:sz w:val="28"/>
        </w:rPr>
        <w:t>повышение к концу 202</w:t>
      </w:r>
      <w:r w:rsidR="00015B0E">
        <w:rPr>
          <w:rFonts w:ascii="Times New Roman" w:hAnsi="Times New Roman" w:cs="Times New Roman"/>
          <w:sz w:val="28"/>
        </w:rPr>
        <w:t>4</w:t>
      </w:r>
      <w:r w:rsidR="00015B0E" w:rsidRPr="00015B0E">
        <w:rPr>
          <w:rFonts w:ascii="Times New Roman" w:hAnsi="Times New Roman" w:cs="Times New Roman"/>
          <w:sz w:val="28"/>
        </w:rPr>
        <w:t xml:space="preserve"> года качества образования через реализацию мер, направленных на преодоление недостаточной предметной и методической компетентности педагогических кадров на 10%.</w:t>
      </w:r>
    </w:p>
    <w:p w:rsidR="00015B0E" w:rsidRDefault="00015B0E" w:rsidP="004678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15B0E" w:rsidRDefault="00015B0E" w:rsidP="0046787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15B0E">
        <w:rPr>
          <w:rFonts w:ascii="Times New Roman" w:hAnsi="Times New Roman" w:cs="Times New Roman"/>
          <w:b/>
          <w:sz w:val="28"/>
        </w:rPr>
        <w:t xml:space="preserve">Задачи: </w:t>
      </w:r>
    </w:p>
    <w:p w:rsidR="00015B0E" w:rsidRPr="00015B0E" w:rsidRDefault="00015B0E" w:rsidP="0046787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15B0E" w:rsidRPr="00015B0E" w:rsidRDefault="00015B0E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15B0E">
        <w:rPr>
          <w:rFonts w:ascii="Times New Roman" w:hAnsi="Times New Roman" w:cs="Times New Roman"/>
          <w:sz w:val="28"/>
        </w:rPr>
        <w:t xml:space="preserve">1. Содействовать созданию системы непрерывного профессионального развития и роста профессиональной компетентности педагогических кадров, обеспечивающих повышения качества образования. </w:t>
      </w:r>
    </w:p>
    <w:p w:rsidR="00015B0E" w:rsidRPr="00015B0E" w:rsidRDefault="00015B0E" w:rsidP="0046787A">
      <w:pPr>
        <w:spacing w:after="0" w:line="240" w:lineRule="auto"/>
        <w:rPr>
          <w:rFonts w:ascii="Times New Roman" w:hAnsi="Times New Roman" w:cs="Times New Roman"/>
          <w:sz w:val="44"/>
        </w:rPr>
      </w:pPr>
      <w:r w:rsidRPr="00015B0E">
        <w:rPr>
          <w:rFonts w:ascii="Times New Roman" w:hAnsi="Times New Roman" w:cs="Times New Roman"/>
          <w:sz w:val="28"/>
        </w:rPr>
        <w:t>2. Создавать условия для снижения средней педагогической нагрузки до объема не более 30 часов.</w:t>
      </w:r>
    </w:p>
    <w:p w:rsidR="00D83174" w:rsidRDefault="00D83174" w:rsidP="004678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15B0E" w:rsidRDefault="00015B0E" w:rsidP="00015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будут проведены следующие мероприятия:</w:t>
      </w:r>
    </w:p>
    <w:p w:rsidR="00015B0E" w:rsidRDefault="00015B0E" w:rsidP="00015B0E">
      <w:pPr>
        <w:spacing w:after="0" w:line="240" w:lineRule="auto"/>
        <w:ind w:left="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</w:t>
      </w:r>
      <w:r w:rsidRPr="00015B0E">
        <w:rPr>
          <w:rFonts w:ascii="Times New Roman" w:hAnsi="Times New Roman" w:cs="Times New Roman"/>
          <w:sz w:val="28"/>
          <w:szCs w:val="28"/>
        </w:rPr>
        <w:t>Провести    диагностику    для</w:t>
      </w:r>
      <w:r w:rsidRPr="00015B0E">
        <w:rPr>
          <w:rFonts w:ascii="Times New Roman" w:hAnsi="Times New Roman" w:cs="Times New Roman"/>
          <w:sz w:val="28"/>
          <w:szCs w:val="28"/>
        </w:rPr>
        <w:tab/>
        <w:t>выявлениякачественныхпоказателейпрофессиональной компетентности учителей.</w:t>
      </w:r>
    </w:p>
    <w:p w:rsidR="00015B0E" w:rsidRDefault="00015B0E" w:rsidP="00015B0E">
      <w:pPr>
        <w:spacing w:after="0" w:line="240" w:lineRule="auto"/>
        <w:ind w:left="709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2. Усилить р</w:t>
      </w:r>
      <w:r w:rsidRPr="00015B0E">
        <w:rPr>
          <w:rFonts w:ascii="Times New Roman" w:hAnsi="Times New Roman" w:cs="Times New Roman"/>
          <w:sz w:val="28"/>
        </w:rPr>
        <w:t>абот</w:t>
      </w:r>
      <w:r>
        <w:rPr>
          <w:rFonts w:ascii="Times New Roman" w:hAnsi="Times New Roman" w:cs="Times New Roman"/>
          <w:sz w:val="28"/>
        </w:rPr>
        <w:t>у</w:t>
      </w:r>
      <w:r w:rsidRPr="00015B0E">
        <w:rPr>
          <w:rFonts w:ascii="Times New Roman" w:hAnsi="Times New Roman" w:cs="Times New Roman"/>
          <w:sz w:val="28"/>
        </w:rPr>
        <w:t xml:space="preserve"> наставнических пар в форме «Учитель-Учитель», «ученик-ученик»</w:t>
      </w:r>
      <w:r>
        <w:rPr>
          <w:rFonts w:ascii="Times New Roman" w:hAnsi="Times New Roman" w:cs="Times New Roman"/>
          <w:sz w:val="28"/>
        </w:rPr>
        <w:t>.</w:t>
      </w:r>
    </w:p>
    <w:p w:rsidR="00015B0E" w:rsidRDefault="00015B0E" w:rsidP="00015B0E">
      <w:pPr>
        <w:spacing w:after="0" w:line="240" w:lineRule="auto"/>
        <w:ind w:left="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Организация п</w:t>
      </w:r>
      <w:r w:rsidRPr="00015B0E">
        <w:rPr>
          <w:rFonts w:ascii="Times New Roman" w:hAnsi="Times New Roman" w:cs="Times New Roman"/>
          <w:sz w:val="28"/>
        </w:rPr>
        <w:t>едагогически</w:t>
      </w:r>
      <w:r>
        <w:rPr>
          <w:rFonts w:ascii="Times New Roman" w:hAnsi="Times New Roman" w:cs="Times New Roman"/>
          <w:sz w:val="28"/>
        </w:rPr>
        <w:t>х</w:t>
      </w:r>
      <w:r w:rsidRPr="00015B0E">
        <w:rPr>
          <w:rFonts w:ascii="Times New Roman" w:hAnsi="Times New Roman" w:cs="Times New Roman"/>
          <w:sz w:val="28"/>
        </w:rPr>
        <w:t xml:space="preserve"> совет</w:t>
      </w:r>
      <w:r>
        <w:rPr>
          <w:rFonts w:ascii="Times New Roman" w:hAnsi="Times New Roman" w:cs="Times New Roman"/>
          <w:sz w:val="28"/>
        </w:rPr>
        <w:t>ов</w:t>
      </w:r>
      <w:r w:rsidRPr="00015B0E">
        <w:rPr>
          <w:rFonts w:ascii="Times New Roman" w:hAnsi="Times New Roman" w:cs="Times New Roman"/>
          <w:sz w:val="28"/>
        </w:rPr>
        <w:t xml:space="preserve"> и мастерски</w:t>
      </w:r>
      <w:r>
        <w:rPr>
          <w:rFonts w:ascii="Times New Roman" w:hAnsi="Times New Roman" w:cs="Times New Roman"/>
          <w:sz w:val="28"/>
        </w:rPr>
        <w:t>х.</w:t>
      </w:r>
    </w:p>
    <w:p w:rsidR="00015B0E" w:rsidRDefault="00015B0E" w:rsidP="00015B0E">
      <w:pPr>
        <w:spacing w:after="0" w:line="240" w:lineRule="auto"/>
        <w:ind w:left="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015B0E">
        <w:rPr>
          <w:rFonts w:ascii="Times New Roman" w:hAnsi="Times New Roman" w:cs="Times New Roman"/>
          <w:sz w:val="28"/>
        </w:rPr>
        <w:t>Участие в вебинарах различного уровня</w:t>
      </w:r>
      <w:r>
        <w:rPr>
          <w:rFonts w:ascii="Times New Roman" w:hAnsi="Times New Roman" w:cs="Times New Roman"/>
          <w:sz w:val="28"/>
        </w:rPr>
        <w:t>.</w:t>
      </w:r>
    </w:p>
    <w:p w:rsidR="00015B0E" w:rsidRPr="00DD2DA2" w:rsidRDefault="00015B0E" w:rsidP="004678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6787A" w:rsidRPr="00DD2DA2" w:rsidRDefault="0046787A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DA2">
        <w:rPr>
          <w:rFonts w:ascii="Times New Roman" w:hAnsi="Times New Roman" w:cs="Times New Roman"/>
          <w:b/>
          <w:sz w:val="28"/>
        </w:rPr>
        <w:t>Риск 2</w:t>
      </w:r>
      <w:r w:rsidRPr="00DD2DA2">
        <w:rPr>
          <w:rFonts w:ascii="Times New Roman" w:hAnsi="Times New Roman" w:cs="Times New Roman"/>
          <w:sz w:val="28"/>
        </w:rPr>
        <w:t xml:space="preserve"> «Несформированность внутришкольнойсистемы повышения квалификации»</w:t>
      </w:r>
    </w:p>
    <w:p w:rsidR="00883EEE" w:rsidRDefault="00883EEE" w:rsidP="004678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6787A" w:rsidRPr="00DD2DA2" w:rsidRDefault="0046787A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DA2">
        <w:rPr>
          <w:rFonts w:ascii="Times New Roman" w:hAnsi="Times New Roman" w:cs="Times New Roman"/>
          <w:sz w:val="28"/>
        </w:rPr>
        <w:t>Показатели:</w:t>
      </w:r>
    </w:p>
    <w:p w:rsidR="0046787A" w:rsidRPr="00DD2DA2" w:rsidRDefault="0046787A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DA2">
        <w:rPr>
          <w:rFonts w:ascii="Times New Roman" w:hAnsi="Times New Roman" w:cs="Times New Roman"/>
          <w:sz w:val="28"/>
        </w:rPr>
        <w:t>- Качество профессионального взаимодействия между учителями;</w:t>
      </w:r>
    </w:p>
    <w:p w:rsidR="0046787A" w:rsidRPr="00DD2DA2" w:rsidRDefault="0046787A" w:rsidP="004678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DA2">
        <w:rPr>
          <w:rFonts w:ascii="Times New Roman" w:hAnsi="Times New Roman" w:cs="Times New Roman"/>
          <w:sz w:val="28"/>
        </w:rPr>
        <w:t>- Школьная система наставничества(менторства);</w:t>
      </w:r>
    </w:p>
    <w:p w:rsidR="0046787A" w:rsidRPr="00DD2DA2" w:rsidRDefault="0046787A" w:rsidP="00C7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DA2">
        <w:rPr>
          <w:rFonts w:ascii="Times New Roman" w:hAnsi="Times New Roman" w:cs="Times New Roman"/>
          <w:sz w:val="28"/>
        </w:rPr>
        <w:t>-Профессиональное сопровождениепосле прохождения курсов.</w:t>
      </w:r>
    </w:p>
    <w:p w:rsidR="0046787A" w:rsidRDefault="0046787A" w:rsidP="004678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6787A" w:rsidRDefault="0019535B" w:rsidP="004678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9535B">
        <w:rPr>
          <w:rFonts w:ascii="Times New Roman" w:hAnsi="Times New Roman" w:cs="Times New Roman"/>
          <w:sz w:val="28"/>
          <w:szCs w:val="28"/>
        </w:rPr>
        <w:t>снизить риск</w:t>
      </w:r>
      <w:r>
        <w:rPr>
          <w:rFonts w:ascii="Times New Roman" w:hAnsi="Times New Roman" w:cs="Times New Roman"/>
          <w:sz w:val="28"/>
        </w:rPr>
        <w:t>н</w:t>
      </w:r>
      <w:r w:rsidRPr="00DD2DA2">
        <w:rPr>
          <w:rFonts w:ascii="Times New Roman" w:hAnsi="Times New Roman" w:cs="Times New Roman"/>
          <w:sz w:val="28"/>
        </w:rPr>
        <w:t>есформированност</w:t>
      </w:r>
      <w:r>
        <w:rPr>
          <w:rFonts w:ascii="Times New Roman" w:hAnsi="Times New Roman" w:cs="Times New Roman"/>
          <w:sz w:val="28"/>
        </w:rPr>
        <w:t>и</w:t>
      </w:r>
      <w:r w:rsidRPr="00DD2DA2">
        <w:rPr>
          <w:rFonts w:ascii="Times New Roman" w:hAnsi="Times New Roman" w:cs="Times New Roman"/>
          <w:sz w:val="28"/>
        </w:rPr>
        <w:t xml:space="preserve"> внутришкольнойсистемы повышения квалификации</w:t>
      </w:r>
      <w:r>
        <w:rPr>
          <w:rFonts w:ascii="Times New Roman" w:hAnsi="Times New Roman" w:cs="Times New Roman"/>
          <w:sz w:val="28"/>
        </w:rPr>
        <w:t xml:space="preserve">     через создание  профессиональных </w:t>
      </w:r>
      <w:r w:rsidR="00883EEE">
        <w:rPr>
          <w:rFonts w:ascii="Times New Roman" w:hAnsi="Times New Roman" w:cs="Times New Roman"/>
          <w:sz w:val="28"/>
        </w:rPr>
        <w:t>обучающих</w:t>
      </w:r>
      <w:r>
        <w:rPr>
          <w:rFonts w:ascii="Times New Roman" w:hAnsi="Times New Roman" w:cs="Times New Roman"/>
          <w:sz w:val="28"/>
        </w:rPr>
        <w:t xml:space="preserve"> сообществ.</w:t>
      </w:r>
    </w:p>
    <w:p w:rsidR="0019535B" w:rsidRPr="0019535B" w:rsidRDefault="0019535B" w:rsidP="0019535B">
      <w:pPr>
        <w:rPr>
          <w:rFonts w:ascii="Times New Roman" w:hAnsi="Times New Roman" w:cs="Times New Roman"/>
          <w:b/>
          <w:sz w:val="28"/>
          <w:szCs w:val="28"/>
        </w:rPr>
      </w:pPr>
      <w:r w:rsidRPr="0019535B">
        <w:rPr>
          <w:rFonts w:ascii="Times New Roman" w:hAnsi="Times New Roman" w:cs="Times New Roman"/>
          <w:b/>
          <w:sz w:val="28"/>
          <w:szCs w:val="28"/>
        </w:rPr>
        <w:t>3a</w:t>
      </w:r>
      <w:r>
        <w:rPr>
          <w:rFonts w:ascii="Times New Roman" w:hAnsi="Times New Roman" w:cs="Times New Roman"/>
          <w:b/>
          <w:sz w:val="28"/>
          <w:szCs w:val="28"/>
        </w:rPr>
        <w:t>дач</w:t>
      </w:r>
      <w:r w:rsidRPr="0019535B">
        <w:rPr>
          <w:rFonts w:ascii="Times New Roman" w:hAnsi="Times New Roman" w:cs="Times New Roman"/>
          <w:b/>
          <w:sz w:val="28"/>
          <w:szCs w:val="28"/>
        </w:rPr>
        <w:t>u:</w:t>
      </w:r>
    </w:p>
    <w:p w:rsidR="0019535B" w:rsidRPr="0019535B" w:rsidRDefault="0019535B" w:rsidP="0019535B">
      <w:pPr>
        <w:rPr>
          <w:rFonts w:ascii="Times New Roman" w:hAnsi="Times New Roman" w:cs="Times New Roman"/>
          <w:sz w:val="28"/>
          <w:szCs w:val="28"/>
        </w:rPr>
      </w:pPr>
      <w:r w:rsidRPr="0019535B">
        <w:rPr>
          <w:rFonts w:ascii="Times New Roman" w:hAnsi="Times New Roman" w:cs="Times New Roman"/>
          <w:sz w:val="28"/>
          <w:szCs w:val="28"/>
        </w:rPr>
        <w:t>l. Выявить сильные стороны и профессиональные дефициты учителей чрез самооценку, взаимооценку, анкетирование учащихся и их родителей.</w:t>
      </w:r>
    </w:p>
    <w:p w:rsidR="0019535B" w:rsidRDefault="0019535B" w:rsidP="0019535B">
      <w:pPr>
        <w:rPr>
          <w:rFonts w:ascii="Times New Roman" w:hAnsi="Times New Roman" w:cs="Times New Roman"/>
          <w:sz w:val="28"/>
          <w:szCs w:val="28"/>
        </w:rPr>
      </w:pPr>
      <w:r w:rsidRPr="0019535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Определить педагогических работников, обладающих результативным и востребованным педагогическим опытом.</w:t>
      </w:r>
    </w:p>
    <w:p w:rsidR="0019535B" w:rsidRDefault="0019535B" w:rsidP="0019535B">
      <w:pPr>
        <w:rPr>
          <w:rFonts w:ascii="Times New Roman" w:hAnsi="Times New Roman" w:cs="Times New Roman"/>
          <w:sz w:val="28"/>
          <w:szCs w:val="28"/>
        </w:rPr>
      </w:pPr>
      <w:r w:rsidRPr="0019535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Создать профессиональные сообщества педагогов для внутришкольного взаимодействия и взаимообучения.</w:t>
      </w:r>
    </w:p>
    <w:p w:rsidR="00B81339" w:rsidRDefault="00B81339" w:rsidP="0019535B">
      <w:pPr>
        <w:rPr>
          <w:rFonts w:ascii="Times New Roman" w:hAnsi="Times New Roman" w:cs="Times New Roman"/>
          <w:sz w:val="28"/>
          <w:szCs w:val="28"/>
        </w:rPr>
      </w:pPr>
    </w:p>
    <w:p w:rsidR="00AB2E8F" w:rsidRDefault="00D83174" w:rsidP="00195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будут проведены следующие мероприятия:</w:t>
      </w:r>
    </w:p>
    <w:p w:rsidR="00D83174" w:rsidRDefault="00D83174" w:rsidP="00D83174">
      <w:pPr>
        <w:pStyle w:val="a8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Проведена диагностика предметной и методической компетентности педагогов.</w:t>
      </w:r>
    </w:p>
    <w:p w:rsidR="00D83174" w:rsidRDefault="00D83174" w:rsidP="00D83174">
      <w:pPr>
        <w:pStyle w:val="a8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Актуализировать модель методической службы школы.</w:t>
      </w:r>
    </w:p>
    <w:p w:rsidR="00D83174" w:rsidRDefault="00D83174" w:rsidP="00D83174">
      <w:pPr>
        <w:pStyle w:val="a8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Созданы творческие группы педагогов по направлениям деятельности.</w:t>
      </w:r>
    </w:p>
    <w:p w:rsidR="00D83174" w:rsidRPr="00D83174" w:rsidRDefault="00D83174" w:rsidP="00D83174">
      <w:pPr>
        <w:pStyle w:val="a8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Актуализировать систему наставничества школы.</w:t>
      </w:r>
    </w:p>
    <w:p w:rsidR="00AB2E8F" w:rsidRDefault="00AB2E8F" w:rsidP="0019535B">
      <w:pPr>
        <w:rPr>
          <w:rFonts w:ascii="Times New Roman" w:hAnsi="Times New Roman" w:cs="Times New Roman"/>
          <w:sz w:val="28"/>
          <w:szCs w:val="28"/>
        </w:rPr>
      </w:pPr>
    </w:p>
    <w:p w:rsidR="00AB2E8F" w:rsidRDefault="00AB2E8F" w:rsidP="0019535B">
      <w:pPr>
        <w:rPr>
          <w:rFonts w:ascii="Times New Roman" w:hAnsi="Times New Roman" w:cs="Times New Roman"/>
          <w:sz w:val="28"/>
          <w:szCs w:val="28"/>
        </w:rPr>
      </w:pPr>
    </w:p>
    <w:p w:rsidR="00431B13" w:rsidRDefault="00431B13" w:rsidP="00AB2E8F">
      <w:pPr>
        <w:spacing w:after="5" w:line="270" w:lineRule="auto"/>
        <w:ind w:left="370" w:right="6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B2E8F" w:rsidRPr="00AB2E8F" w:rsidRDefault="00AB2E8F" w:rsidP="00AB2E8F">
      <w:pPr>
        <w:spacing w:after="5" w:line="270" w:lineRule="auto"/>
        <w:ind w:left="370" w:right="6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bookmarkEnd w:id="0"/>
      <w:r w:rsidRPr="00AB2E8F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Механизм реализации программы</w:t>
      </w:r>
    </w:p>
    <w:p w:rsidR="00AB2E8F" w:rsidRPr="00DD2DA2" w:rsidRDefault="00AB2E8F" w:rsidP="00AB2E8F">
      <w:pPr>
        <w:spacing w:after="5" w:line="270" w:lineRule="auto"/>
        <w:ind w:left="370" w:right="62" w:hanging="10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975281" w:rsidRDefault="00AB2E8F" w:rsidP="00975281">
      <w:pPr>
        <w:spacing w:after="5" w:line="271" w:lineRule="auto"/>
        <w:ind w:right="62" w:firstLine="709"/>
        <w:jc w:val="both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AB2E8F">
        <w:rPr>
          <w:rFonts w:ascii="Times New Roman" w:eastAsia="Times New Roman" w:hAnsi="Times New Roman" w:cs="Times New Roman"/>
          <w:sz w:val="28"/>
          <w:lang w:eastAsia="ru-RU"/>
        </w:rPr>
        <w:t xml:space="preserve">Руководителем программы является руководитель МБОУ СОШ </w:t>
      </w:r>
      <w:r w:rsidRPr="00AB2E8F">
        <w:rPr>
          <w:rFonts w:ascii="Times New Roman" w:hAnsi="Times New Roman" w:cs="Times New Roman"/>
          <w:sz w:val="28"/>
        </w:rPr>
        <w:t>п. Циммермановка</w:t>
      </w:r>
      <w:r w:rsidRPr="00AB2E8F">
        <w:rPr>
          <w:rFonts w:ascii="Times New Roman" w:eastAsia="Times New Roman" w:hAnsi="Times New Roman" w:cs="Times New Roman"/>
          <w:sz w:val="28"/>
          <w:lang w:eastAsia="ru-RU"/>
        </w:rPr>
        <w:t>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 (финансовый раздел программы опционален для участников проекта), а также определяет формы и методы управления реализацией программы</w:t>
      </w:r>
      <w:r w:rsidRPr="00DD2DA2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. </w:t>
      </w:r>
    </w:p>
    <w:p w:rsidR="00382005" w:rsidRDefault="00AB2E8F" w:rsidP="00382005">
      <w:pPr>
        <w:spacing w:after="5" w:line="271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281">
        <w:rPr>
          <w:rFonts w:ascii="Times New Roman" w:eastAsia="Times New Roman" w:hAnsi="Times New Roman" w:cs="Times New Roman"/>
          <w:sz w:val="28"/>
          <w:lang w:eastAsia="ru-RU"/>
        </w:rPr>
        <w:t>В ходе выполнения программы допускается уточнение целевых показателей и расходов на ее реализацию, совершенствование механизма реализации программы.</w:t>
      </w:r>
    </w:p>
    <w:sectPr w:rsidR="00382005" w:rsidSect="00382005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D4F" w:rsidRDefault="003F0D4F" w:rsidP="00E1614C">
      <w:pPr>
        <w:spacing w:after="0" w:line="240" w:lineRule="auto"/>
      </w:pPr>
      <w:r>
        <w:separator/>
      </w:r>
    </w:p>
  </w:endnote>
  <w:endnote w:type="continuationSeparator" w:id="1">
    <w:p w:rsidR="003F0D4F" w:rsidRDefault="003F0D4F" w:rsidP="00E1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D4F" w:rsidRDefault="003F0D4F" w:rsidP="00E1614C">
      <w:pPr>
        <w:spacing w:after="0" w:line="240" w:lineRule="auto"/>
      </w:pPr>
      <w:r>
        <w:separator/>
      </w:r>
    </w:p>
  </w:footnote>
  <w:footnote w:type="continuationSeparator" w:id="1">
    <w:p w:rsidR="003F0D4F" w:rsidRDefault="003F0D4F" w:rsidP="00E1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32"/>
    <w:multiLevelType w:val="hybridMultilevel"/>
    <w:tmpl w:val="25A4888A"/>
    <w:lvl w:ilvl="0" w:tplc="870EA874">
      <w:start w:val="1"/>
      <w:numFmt w:val="bullet"/>
      <w:lvlText w:val="В"/>
      <w:lvlJc w:val="left"/>
      <w:pPr>
        <w:ind w:left="0" w:firstLine="0"/>
      </w:pPr>
    </w:lvl>
    <w:lvl w:ilvl="1" w:tplc="10201102">
      <w:numFmt w:val="decimal"/>
      <w:lvlText w:val=""/>
      <w:lvlJc w:val="left"/>
      <w:pPr>
        <w:ind w:left="0" w:firstLine="0"/>
      </w:pPr>
    </w:lvl>
    <w:lvl w:ilvl="2" w:tplc="DCBA77DE">
      <w:numFmt w:val="decimal"/>
      <w:lvlText w:val=""/>
      <w:lvlJc w:val="left"/>
      <w:pPr>
        <w:ind w:left="0" w:firstLine="0"/>
      </w:pPr>
    </w:lvl>
    <w:lvl w:ilvl="3" w:tplc="F1E0E854">
      <w:numFmt w:val="decimal"/>
      <w:lvlText w:val=""/>
      <w:lvlJc w:val="left"/>
      <w:pPr>
        <w:ind w:left="0" w:firstLine="0"/>
      </w:pPr>
    </w:lvl>
    <w:lvl w:ilvl="4" w:tplc="9CECAFDA">
      <w:numFmt w:val="decimal"/>
      <w:lvlText w:val=""/>
      <w:lvlJc w:val="left"/>
      <w:pPr>
        <w:ind w:left="0" w:firstLine="0"/>
      </w:pPr>
    </w:lvl>
    <w:lvl w:ilvl="5" w:tplc="CCBE2F08">
      <w:numFmt w:val="decimal"/>
      <w:lvlText w:val=""/>
      <w:lvlJc w:val="left"/>
      <w:pPr>
        <w:ind w:left="0" w:firstLine="0"/>
      </w:pPr>
    </w:lvl>
    <w:lvl w:ilvl="6" w:tplc="C88421D8">
      <w:numFmt w:val="decimal"/>
      <w:lvlText w:val=""/>
      <w:lvlJc w:val="left"/>
      <w:pPr>
        <w:ind w:left="0" w:firstLine="0"/>
      </w:pPr>
    </w:lvl>
    <w:lvl w:ilvl="7" w:tplc="BA4EB5DC">
      <w:numFmt w:val="decimal"/>
      <w:lvlText w:val=""/>
      <w:lvlJc w:val="left"/>
      <w:pPr>
        <w:ind w:left="0" w:firstLine="0"/>
      </w:pPr>
    </w:lvl>
    <w:lvl w:ilvl="8" w:tplc="3D02C566">
      <w:numFmt w:val="decimal"/>
      <w:lvlText w:val=""/>
      <w:lvlJc w:val="left"/>
      <w:pPr>
        <w:ind w:left="0" w:firstLine="0"/>
      </w:pPr>
    </w:lvl>
  </w:abstractNum>
  <w:abstractNum w:abstractNumId="1">
    <w:nsid w:val="03D662EA"/>
    <w:multiLevelType w:val="hybridMultilevel"/>
    <w:tmpl w:val="BFFCAF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34A77"/>
    <w:multiLevelType w:val="hybridMultilevel"/>
    <w:tmpl w:val="2B363E2E"/>
    <w:lvl w:ilvl="0" w:tplc="E59636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E50E5C"/>
    <w:multiLevelType w:val="hybridMultilevel"/>
    <w:tmpl w:val="1DEE73C8"/>
    <w:lvl w:ilvl="0" w:tplc="20D607D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07D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22B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2C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4D3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47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22B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E3A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E7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B50576"/>
    <w:multiLevelType w:val="hybridMultilevel"/>
    <w:tmpl w:val="29AE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D573A"/>
    <w:multiLevelType w:val="hybridMultilevel"/>
    <w:tmpl w:val="2E528F80"/>
    <w:lvl w:ilvl="0" w:tplc="9F10D8C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0F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EBA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846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C8D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23D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2D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8F1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C8E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B178CE"/>
    <w:multiLevelType w:val="hybridMultilevel"/>
    <w:tmpl w:val="71309CC4"/>
    <w:lvl w:ilvl="0" w:tplc="B9CAFD6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469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7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EF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B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427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46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28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E6D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B227B1"/>
    <w:multiLevelType w:val="hybridMultilevel"/>
    <w:tmpl w:val="77AEC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816FB"/>
    <w:multiLevelType w:val="hybridMultilevel"/>
    <w:tmpl w:val="E69A4BCE"/>
    <w:lvl w:ilvl="0" w:tplc="E90E786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97984"/>
    <w:multiLevelType w:val="hybridMultilevel"/>
    <w:tmpl w:val="09BCAECA"/>
    <w:lvl w:ilvl="0" w:tplc="2F58B1D6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6A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C10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6C5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46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6B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0F3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E1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6D8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DF3CAC"/>
    <w:multiLevelType w:val="hybridMultilevel"/>
    <w:tmpl w:val="4B0469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363CCB"/>
    <w:multiLevelType w:val="hybridMultilevel"/>
    <w:tmpl w:val="8D28D0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840279"/>
    <w:multiLevelType w:val="hybridMultilevel"/>
    <w:tmpl w:val="0A0E1D78"/>
    <w:lvl w:ilvl="0" w:tplc="E90E7866">
      <w:start w:val="1"/>
      <w:numFmt w:val="bullet"/>
      <w:lvlText w:val=""/>
      <w:lvlJc w:val="left"/>
      <w:pPr>
        <w:ind w:left="15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8F42D5"/>
    <w:multiLevelType w:val="hybridMultilevel"/>
    <w:tmpl w:val="064E6274"/>
    <w:lvl w:ilvl="0" w:tplc="D5361E04">
      <w:start w:val="1"/>
      <w:numFmt w:val="decimal"/>
      <w:lvlText w:val="%1."/>
      <w:lvlJc w:val="left"/>
      <w:pPr>
        <w:ind w:left="85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28962E5C"/>
    <w:multiLevelType w:val="hybridMultilevel"/>
    <w:tmpl w:val="38324704"/>
    <w:lvl w:ilvl="0" w:tplc="0A90B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522301"/>
    <w:multiLevelType w:val="hybridMultilevel"/>
    <w:tmpl w:val="121628CA"/>
    <w:lvl w:ilvl="0" w:tplc="2C2A99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64B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463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4C06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CDA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D43E6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9AF0E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AEB71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2124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322CEF"/>
    <w:multiLevelType w:val="hybridMultilevel"/>
    <w:tmpl w:val="D0AC1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621B7"/>
    <w:multiLevelType w:val="hybridMultilevel"/>
    <w:tmpl w:val="3C4CAA12"/>
    <w:lvl w:ilvl="0" w:tplc="A776CEDA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EFF34AD"/>
    <w:multiLevelType w:val="multilevel"/>
    <w:tmpl w:val="20A234D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1640ADA"/>
    <w:multiLevelType w:val="hybridMultilevel"/>
    <w:tmpl w:val="94CE3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62E78"/>
    <w:multiLevelType w:val="multilevel"/>
    <w:tmpl w:val="FE3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1F7ABF"/>
    <w:multiLevelType w:val="hybridMultilevel"/>
    <w:tmpl w:val="8DE886A2"/>
    <w:lvl w:ilvl="0" w:tplc="7DD83A56">
      <w:start w:val="2"/>
      <w:numFmt w:val="decimal"/>
      <w:lvlText w:val="%1.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2C3AF8">
      <w:start w:val="1"/>
      <w:numFmt w:val="lowerLetter"/>
      <w:lvlText w:val="%2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78A3BC">
      <w:start w:val="1"/>
      <w:numFmt w:val="lowerRoman"/>
      <w:lvlText w:val="%3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D04420">
      <w:start w:val="1"/>
      <w:numFmt w:val="decimal"/>
      <w:lvlText w:val="%4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44BEA8">
      <w:start w:val="1"/>
      <w:numFmt w:val="lowerLetter"/>
      <w:lvlText w:val="%5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0098AC">
      <w:start w:val="1"/>
      <w:numFmt w:val="lowerRoman"/>
      <w:lvlText w:val="%6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691C4">
      <w:start w:val="1"/>
      <w:numFmt w:val="decimal"/>
      <w:lvlText w:val="%7"/>
      <w:lvlJc w:val="left"/>
      <w:pPr>
        <w:ind w:left="7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DAB240">
      <w:start w:val="1"/>
      <w:numFmt w:val="lowerLetter"/>
      <w:lvlText w:val="%8"/>
      <w:lvlJc w:val="left"/>
      <w:pPr>
        <w:ind w:left="8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82AC88">
      <w:start w:val="1"/>
      <w:numFmt w:val="lowerRoman"/>
      <w:lvlText w:val="%9"/>
      <w:lvlJc w:val="left"/>
      <w:pPr>
        <w:ind w:left="9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8166687"/>
    <w:multiLevelType w:val="hybridMultilevel"/>
    <w:tmpl w:val="AF862284"/>
    <w:lvl w:ilvl="0" w:tplc="E90E78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458E9"/>
    <w:multiLevelType w:val="hybridMultilevel"/>
    <w:tmpl w:val="B000698A"/>
    <w:lvl w:ilvl="0" w:tplc="15EC6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D86FFC"/>
    <w:multiLevelType w:val="multilevel"/>
    <w:tmpl w:val="DF94C1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DD5074"/>
    <w:multiLevelType w:val="hybridMultilevel"/>
    <w:tmpl w:val="1E0AD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0A2B3A"/>
    <w:multiLevelType w:val="multilevel"/>
    <w:tmpl w:val="091E461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C15100C"/>
    <w:multiLevelType w:val="hybridMultilevel"/>
    <w:tmpl w:val="78725170"/>
    <w:lvl w:ilvl="0" w:tplc="A28C6B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498A6">
      <w:start w:val="2"/>
      <w:numFmt w:val="decimal"/>
      <w:lvlText w:val="%2."/>
      <w:lvlJc w:val="left"/>
      <w:pPr>
        <w:ind w:left="1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06914">
      <w:start w:val="1"/>
      <w:numFmt w:val="lowerRoman"/>
      <w:lvlText w:val="%3"/>
      <w:lvlJc w:val="left"/>
      <w:pPr>
        <w:ind w:left="1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8F522">
      <w:start w:val="1"/>
      <w:numFmt w:val="decimal"/>
      <w:lvlText w:val="%4"/>
      <w:lvlJc w:val="left"/>
      <w:pPr>
        <w:ind w:left="1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60138">
      <w:start w:val="1"/>
      <w:numFmt w:val="lowerLetter"/>
      <w:lvlText w:val="%5"/>
      <w:lvlJc w:val="left"/>
      <w:pPr>
        <w:ind w:left="1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467E8">
      <w:start w:val="1"/>
      <w:numFmt w:val="lowerRoman"/>
      <w:lvlText w:val="%6"/>
      <w:lvlJc w:val="left"/>
      <w:pPr>
        <w:ind w:left="1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07188">
      <w:start w:val="1"/>
      <w:numFmt w:val="decimal"/>
      <w:lvlText w:val="%7"/>
      <w:lvlJc w:val="left"/>
      <w:pPr>
        <w:ind w:left="1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036B4">
      <w:start w:val="1"/>
      <w:numFmt w:val="lowerLetter"/>
      <w:lvlText w:val="%8"/>
      <w:lvlJc w:val="left"/>
      <w:pPr>
        <w:ind w:left="1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84E24">
      <w:start w:val="1"/>
      <w:numFmt w:val="lowerRoman"/>
      <w:lvlText w:val="%9"/>
      <w:lvlJc w:val="left"/>
      <w:pPr>
        <w:ind w:left="1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D6139B2"/>
    <w:multiLevelType w:val="hybridMultilevel"/>
    <w:tmpl w:val="678824E2"/>
    <w:lvl w:ilvl="0" w:tplc="E90E7866">
      <w:start w:val="1"/>
      <w:numFmt w:val="bullet"/>
      <w:lvlText w:val=""/>
      <w:lvlJc w:val="left"/>
      <w:pPr>
        <w:ind w:left="13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D0700F"/>
    <w:multiLevelType w:val="hybridMultilevel"/>
    <w:tmpl w:val="A2A4D7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671234"/>
    <w:multiLevelType w:val="hybridMultilevel"/>
    <w:tmpl w:val="03448544"/>
    <w:lvl w:ilvl="0" w:tplc="1A8CF4BC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E27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A0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062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EF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4D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0EA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45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6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5DB0AEF"/>
    <w:multiLevelType w:val="hybridMultilevel"/>
    <w:tmpl w:val="F12E2A4C"/>
    <w:lvl w:ilvl="0" w:tplc="EB3AD5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B07069"/>
    <w:multiLevelType w:val="hybridMultilevel"/>
    <w:tmpl w:val="4B46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25B28"/>
    <w:multiLevelType w:val="hybridMultilevel"/>
    <w:tmpl w:val="705CDE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84049E"/>
    <w:multiLevelType w:val="hybridMultilevel"/>
    <w:tmpl w:val="F21827DC"/>
    <w:lvl w:ilvl="0" w:tplc="748C9BB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B6C6660">
      <w:start w:val="1"/>
      <w:numFmt w:val="bullet"/>
      <w:lvlText w:val="•"/>
      <w:lvlJc w:val="left"/>
      <w:pPr>
        <w:ind w:left="11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FE449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FC5DD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6A509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A6BAF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BC4BF2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822D9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5C8B8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>
    <w:nsid w:val="620B1A46"/>
    <w:multiLevelType w:val="hybridMultilevel"/>
    <w:tmpl w:val="ACACF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95BB7"/>
    <w:multiLevelType w:val="hybridMultilevel"/>
    <w:tmpl w:val="07B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23ABB"/>
    <w:multiLevelType w:val="multilevel"/>
    <w:tmpl w:val="977E3D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70F792B"/>
    <w:multiLevelType w:val="hybridMultilevel"/>
    <w:tmpl w:val="56AC7D94"/>
    <w:lvl w:ilvl="0" w:tplc="FDF6771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C5B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040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A52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3808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033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6F8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AEF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62C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82176D5"/>
    <w:multiLevelType w:val="multilevel"/>
    <w:tmpl w:val="30B291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4DE3BA1"/>
    <w:multiLevelType w:val="hybridMultilevel"/>
    <w:tmpl w:val="B0A06D26"/>
    <w:lvl w:ilvl="0" w:tplc="EDC8B24A">
      <w:start w:val="1"/>
      <w:numFmt w:val="upperRoman"/>
      <w:lvlText w:val="%1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A688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8B59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F3B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49E4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E24B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EC85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EF30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2C02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7B810C4"/>
    <w:multiLevelType w:val="multilevel"/>
    <w:tmpl w:val="AB9A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982B59"/>
    <w:multiLevelType w:val="hybridMultilevel"/>
    <w:tmpl w:val="651E996C"/>
    <w:lvl w:ilvl="0" w:tplc="3300DA3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9"/>
  </w:num>
  <w:num w:numId="5">
    <w:abstractNumId w:val="5"/>
  </w:num>
  <w:num w:numId="6">
    <w:abstractNumId w:val="3"/>
  </w:num>
  <w:num w:numId="7">
    <w:abstractNumId w:val="27"/>
  </w:num>
  <w:num w:numId="8">
    <w:abstractNumId w:val="6"/>
  </w:num>
  <w:num w:numId="9">
    <w:abstractNumId w:val="30"/>
  </w:num>
  <w:num w:numId="10">
    <w:abstractNumId w:val="13"/>
  </w:num>
  <w:num w:numId="11">
    <w:abstractNumId w:val="22"/>
  </w:num>
  <w:num w:numId="12">
    <w:abstractNumId w:val="33"/>
  </w:num>
  <w:num w:numId="13">
    <w:abstractNumId w:val="29"/>
  </w:num>
  <w:num w:numId="14">
    <w:abstractNumId w:val="10"/>
  </w:num>
  <w:num w:numId="15">
    <w:abstractNumId w:val="14"/>
  </w:num>
  <w:num w:numId="16">
    <w:abstractNumId w:val="11"/>
  </w:num>
  <w:num w:numId="17">
    <w:abstractNumId w:val="1"/>
  </w:num>
  <w:num w:numId="18">
    <w:abstractNumId w:val="31"/>
  </w:num>
  <w:num w:numId="19">
    <w:abstractNumId w:val="4"/>
  </w:num>
  <w:num w:numId="20">
    <w:abstractNumId w:val="7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32"/>
  </w:num>
  <w:num w:numId="30">
    <w:abstractNumId w:val="2"/>
  </w:num>
  <w:num w:numId="31">
    <w:abstractNumId w:val="19"/>
  </w:num>
  <w:num w:numId="32">
    <w:abstractNumId w:val="35"/>
  </w:num>
  <w:num w:numId="33">
    <w:abstractNumId w:val="38"/>
  </w:num>
  <w:num w:numId="34">
    <w:abstractNumId w:val="40"/>
  </w:num>
  <w:num w:numId="35">
    <w:abstractNumId w:val="24"/>
  </w:num>
  <w:num w:numId="36">
    <w:abstractNumId w:val="37"/>
  </w:num>
  <w:num w:numId="37">
    <w:abstractNumId w:val="39"/>
  </w:num>
  <w:num w:numId="38">
    <w:abstractNumId w:val="26"/>
  </w:num>
  <w:num w:numId="39">
    <w:abstractNumId w:val="20"/>
  </w:num>
  <w:num w:numId="40">
    <w:abstractNumId w:val="17"/>
  </w:num>
  <w:num w:numId="41">
    <w:abstractNumId w:val="23"/>
  </w:num>
  <w:num w:numId="42">
    <w:abstractNumId w:val="36"/>
  </w:num>
  <w:num w:numId="43">
    <w:abstractNumId w:val="25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185"/>
    <w:rsid w:val="00015B0E"/>
    <w:rsid w:val="000265C4"/>
    <w:rsid w:val="00056CC9"/>
    <w:rsid w:val="00074197"/>
    <w:rsid w:val="00080ED0"/>
    <w:rsid w:val="000B0C10"/>
    <w:rsid w:val="000F5C9D"/>
    <w:rsid w:val="0017566D"/>
    <w:rsid w:val="00181C57"/>
    <w:rsid w:val="00187A40"/>
    <w:rsid w:val="0019535B"/>
    <w:rsid w:val="001E5057"/>
    <w:rsid w:val="00204B99"/>
    <w:rsid w:val="00211690"/>
    <w:rsid w:val="00240DE0"/>
    <w:rsid w:val="002450B2"/>
    <w:rsid w:val="0029792C"/>
    <w:rsid w:val="002A100B"/>
    <w:rsid w:val="00316F48"/>
    <w:rsid w:val="00326F87"/>
    <w:rsid w:val="00367FBB"/>
    <w:rsid w:val="00382005"/>
    <w:rsid w:val="003833D9"/>
    <w:rsid w:val="00396665"/>
    <w:rsid w:val="00397C28"/>
    <w:rsid w:val="003F0D4F"/>
    <w:rsid w:val="00430217"/>
    <w:rsid w:val="00431B13"/>
    <w:rsid w:val="004435FC"/>
    <w:rsid w:val="004564D2"/>
    <w:rsid w:val="00463DC9"/>
    <w:rsid w:val="0046787A"/>
    <w:rsid w:val="00467EA0"/>
    <w:rsid w:val="004A44C9"/>
    <w:rsid w:val="004B20D4"/>
    <w:rsid w:val="00502770"/>
    <w:rsid w:val="00523057"/>
    <w:rsid w:val="005412A7"/>
    <w:rsid w:val="00560185"/>
    <w:rsid w:val="00594C90"/>
    <w:rsid w:val="005C067D"/>
    <w:rsid w:val="00615128"/>
    <w:rsid w:val="00687CC5"/>
    <w:rsid w:val="006A04A9"/>
    <w:rsid w:val="006A0CAB"/>
    <w:rsid w:val="006C0FE2"/>
    <w:rsid w:val="006F6F6F"/>
    <w:rsid w:val="00742DB4"/>
    <w:rsid w:val="00755A94"/>
    <w:rsid w:val="007562E2"/>
    <w:rsid w:val="00777EDA"/>
    <w:rsid w:val="00797648"/>
    <w:rsid w:val="007A2262"/>
    <w:rsid w:val="007A38CA"/>
    <w:rsid w:val="007C2E14"/>
    <w:rsid w:val="007D72C8"/>
    <w:rsid w:val="007F2DE7"/>
    <w:rsid w:val="00817CC4"/>
    <w:rsid w:val="00862C6D"/>
    <w:rsid w:val="00877578"/>
    <w:rsid w:val="00883EEE"/>
    <w:rsid w:val="008C39E3"/>
    <w:rsid w:val="008C52B6"/>
    <w:rsid w:val="008D5D64"/>
    <w:rsid w:val="008E795D"/>
    <w:rsid w:val="008F70C1"/>
    <w:rsid w:val="00930B1C"/>
    <w:rsid w:val="00933CFA"/>
    <w:rsid w:val="009558F4"/>
    <w:rsid w:val="00975281"/>
    <w:rsid w:val="00980716"/>
    <w:rsid w:val="00981E47"/>
    <w:rsid w:val="009A3038"/>
    <w:rsid w:val="009C5597"/>
    <w:rsid w:val="009C5939"/>
    <w:rsid w:val="00A102A5"/>
    <w:rsid w:val="00A3561B"/>
    <w:rsid w:val="00A7479D"/>
    <w:rsid w:val="00AB2E8F"/>
    <w:rsid w:val="00AF3774"/>
    <w:rsid w:val="00B43F50"/>
    <w:rsid w:val="00B47A55"/>
    <w:rsid w:val="00B568D0"/>
    <w:rsid w:val="00B81339"/>
    <w:rsid w:val="00BA4EF1"/>
    <w:rsid w:val="00BA5B03"/>
    <w:rsid w:val="00BD5D01"/>
    <w:rsid w:val="00BE77BB"/>
    <w:rsid w:val="00BF7769"/>
    <w:rsid w:val="00C27FF0"/>
    <w:rsid w:val="00C731B7"/>
    <w:rsid w:val="00CD2C89"/>
    <w:rsid w:val="00CD4265"/>
    <w:rsid w:val="00D0442B"/>
    <w:rsid w:val="00D235A6"/>
    <w:rsid w:val="00D573F8"/>
    <w:rsid w:val="00D67279"/>
    <w:rsid w:val="00D71A2C"/>
    <w:rsid w:val="00D77FFA"/>
    <w:rsid w:val="00D83174"/>
    <w:rsid w:val="00D96CFA"/>
    <w:rsid w:val="00DB50C8"/>
    <w:rsid w:val="00DD2DA2"/>
    <w:rsid w:val="00DD39DC"/>
    <w:rsid w:val="00E1614C"/>
    <w:rsid w:val="00E23731"/>
    <w:rsid w:val="00E4408A"/>
    <w:rsid w:val="00E44D8D"/>
    <w:rsid w:val="00E97FDA"/>
    <w:rsid w:val="00EA1019"/>
    <w:rsid w:val="00EF42CA"/>
    <w:rsid w:val="00F2778A"/>
    <w:rsid w:val="00F94397"/>
    <w:rsid w:val="00FA3662"/>
    <w:rsid w:val="00FD7343"/>
    <w:rsid w:val="00FD7E14"/>
    <w:rsid w:val="00FF0D7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A5"/>
  </w:style>
  <w:style w:type="paragraph" w:styleId="1">
    <w:name w:val="heading 1"/>
    <w:next w:val="a"/>
    <w:link w:val="10"/>
    <w:unhideWhenUsed/>
    <w:qFormat/>
    <w:rsid w:val="006F6F6F"/>
    <w:pPr>
      <w:keepNext/>
      <w:keepLines/>
      <w:spacing w:after="12" w:line="249" w:lineRule="auto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nhideWhenUsed/>
    <w:qFormat/>
    <w:rsid w:val="006F6F6F"/>
    <w:pPr>
      <w:keepNext/>
      <w:keepLines/>
      <w:spacing w:after="8" w:line="249" w:lineRule="auto"/>
      <w:ind w:left="1132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B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F6F6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6F6F6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6F6F"/>
  </w:style>
  <w:style w:type="table" w:customStyle="1" w:styleId="TableGrid">
    <w:name w:val="TableGrid"/>
    <w:rsid w:val="006F6F6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39"/>
    <w:rsid w:val="006F6F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F6F6F"/>
    <w:pPr>
      <w:spacing w:after="0" w:line="240" w:lineRule="auto"/>
      <w:ind w:left="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6F6F6F"/>
    <w:pPr>
      <w:tabs>
        <w:tab w:val="center" w:pos="4677"/>
        <w:tab w:val="right" w:pos="9355"/>
      </w:tabs>
      <w:spacing w:after="0" w:line="240" w:lineRule="auto"/>
      <w:ind w:left="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F6F6F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List Paragraph"/>
    <w:basedOn w:val="a"/>
    <w:uiPriority w:val="34"/>
    <w:qFormat/>
    <w:rsid w:val="006F6F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6F6F"/>
    <w:pPr>
      <w:spacing w:after="0" w:line="240" w:lineRule="auto"/>
      <w:ind w:left="3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F6F6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6F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6F6F6F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9">
    <w:name w:val="Основной текст9"/>
    <w:basedOn w:val="a"/>
    <w:rsid w:val="006F6F6F"/>
    <w:pPr>
      <w:widowControl w:val="0"/>
      <w:shd w:val="clear" w:color="auto" w:fill="FFFFFF"/>
      <w:spacing w:after="0" w:line="317" w:lineRule="exact"/>
      <w:ind w:hanging="360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character" w:customStyle="1" w:styleId="ac">
    <w:name w:val="Основной текст + Курсив"/>
    <w:rsid w:val="006F6F6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6F6F6F"/>
    <w:pPr>
      <w:tabs>
        <w:tab w:val="center" w:pos="4677"/>
        <w:tab w:val="right" w:pos="9355"/>
      </w:tabs>
      <w:spacing w:after="0" w:line="240" w:lineRule="auto"/>
      <w:ind w:left="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F6F6F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367F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67F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EA1019"/>
    <w:rPr>
      <w:color w:val="0563C1" w:themeColor="hyperlink"/>
      <w:u w:val="single"/>
    </w:rPr>
  </w:style>
  <w:style w:type="table" w:customStyle="1" w:styleId="TableGrid21">
    <w:name w:val="TableGrid21"/>
    <w:rsid w:val="007F2D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7F2D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B43F50"/>
    <w:pPr>
      <w:widowControl w:val="0"/>
      <w:autoSpaceDE w:val="0"/>
      <w:autoSpaceDN w:val="0"/>
      <w:spacing w:after="0" w:line="240" w:lineRule="auto"/>
      <w:ind w:left="2511" w:right="293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A5B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1ED9F-81F8-423B-A7DB-3DE5BC5C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12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Абрамова Татьяна</cp:lastModifiedBy>
  <cp:revision>38</cp:revision>
  <cp:lastPrinted>2021-09-08T07:45:00Z</cp:lastPrinted>
  <dcterms:created xsi:type="dcterms:W3CDTF">2021-09-08T10:23:00Z</dcterms:created>
  <dcterms:modified xsi:type="dcterms:W3CDTF">2023-05-10T01:07:00Z</dcterms:modified>
</cp:coreProperties>
</file>