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DD" w:rsidRPr="00FB19DD" w:rsidRDefault="00FB19DD" w:rsidP="00FB19DD">
      <w:pPr>
        <w:jc w:val="center"/>
        <w:rPr>
          <w:rFonts w:ascii="Arial" w:hAnsi="Arial" w:cs="Arial"/>
          <w:b/>
          <w:sz w:val="48"/>
          <w:szCs w:val="48"/>
        </w:rPr>
      </w:pPr>
      <w:r w:rsidRPr="00FB19DD">
        <w:rPr>
          <w:rFonts w:ascii="Arial" w:hAnsi="Arial" w:cs="Arial"/>
          <w:b/>
          <w:sz w:val="48"/>
          <w:szCs w:val="48"/>
        </w:rPr>
        <w:t>Международный день освобождения узников фашистских концлагерей</w:t>
      </w:r>
    </w:p>
    <w:p w:rsidR="00CF2D68" w:rsidRPr="00FB19DD" w:rsidRDefault="00FB19DD" w:rsidP="00FB19DD">
      <w:pPr>
        <w:ind w:firstLine="709"/>
        <w:jc w:val="both"/>
        <w:rPr>
          <w:rFonts w:ascii="Arial" w:hAnsi="Arial" w:cs="Arial"/>
          <w:sz w:val="44"/>
          <w:szCs w:val="44"/>
        </w:rPr>
      </w:pPr>
      <w:r w:rsidRPr="00FB19DD">
        <w:rPr>
          <w:rFonts w:ascii="Arial" w:hAnsi="Arial" w:cs="Arial"/>
          <w:sz w:val="44"/>
          <w:szCs w:val="44"/>
        </w:rPr>
        <w:t>Концентрационные лагеря появились в начале XX века. Однако большинство соотносят это страшное словосочетание с событиями</w:t>
      </w:r>
      <w:proofErr w:type="gramStart"/>
      <w:r w:rsidRPr="00FB19DD">
        <w:rPr>
          <w:rFonts w:ascii="Arial" w:hAnsi="Arial" w:cs="Arial"/>
          <w:sz w:val="44"/>
          <w:szCs w:val="44"/>
        </w:rPr>
        <w:t xml:space="preserve"> В</w:t>
      </w:r>
      <w:proofErr w:type="gramEnd"/>
      <w:r w:rsidRPr="00FB19DD">
        <w:rPr>
          <w:rFonts w:ascii="Arial" w:hAnsi="Arial" w:cs="Arial"/>
          <w:sz w:val="44"/>
          <w:szCs w:val="44"/>
        </w:rPr>
        <w:t xml:space="preserve">торой мировой войны. Но фашистские режимы еще на заре становления стали прибегать к жутким практикам — в подобные места свозили </w:t>
      </w:r>
      <w:proofErr w:type="gramStart"/>
      <w:r w:rsidRPr="00FB19DD">
        <w:rPr>
          <w:rFonts w:ascii="Arial" w:hAnsi="Arial" w:cs="Arial"/>
          <w:sz w:val="44"/>
          <w:szCs w:val="44"/>
        </w:rPr>
        <w:t>неугодных</w:t>
      </w:r>
      <w:proofErr w:type="gramEnd"/>
      <w:r w:rsidRPr="00FB19DD">
        <w:rPr>
          <w:rFonts w:ascii="Arial" w:hAnsi="Arial" w:cs="Arial"/>
          <w:sz w:val="44"/>
          <w:szCs w:val="44"/>
        </w:rPr>
        <w:t xml:space="preserve"> власти. За периметром колючей проволоки можно было оказаться за свою расу, веру, политические убеждения, социальный статус. Чтобы поддержать людей, которых не миновала тяжелая участь, а также не забыть о страшном явлении, был основан Международный день освобождения узников фашистских концлагерей. Рассказываем историю и традиции памятной даты.</w:t>
      </w:r>
    </w:p>
    <w:p w:rsidR="00FB19DD" w:rsidRDefault="00FB19DD" w:rsidP="00FB19DD">
      <w:pPr>
        <w:ind w:firstLine="709"/>
        <w:jc w:val="both"/>
        <w:rPr>
          <w:rFonts w:ascii="Arial" w:hAnsi="Arial" w:cs="Arial"/>
          <w:sz w:val="44"/>
          <w:szCs w:val="44"/>
        </w:rPr>
      </w:pPr>
      <w:r w:rsidRPr="00FB19DD">
        <w:rPr>
          <w:rFonts w:ascii="Arial" w:hAnsi="Arial" w:cs="Arial"/>
          <w:sz w:val="44"/>
          <w:szCs w:val="44"/>
        </w:rPr>
        <w:t>Событие имеет фиксированную дату — </w:t>
      </w:r>
    </w:p>
    <w:p w:rsidR="00FB19DD" w:rsidRPr="00FB19DD" w:rsidRDefault="00FB19DD" w:rsidP="00FB19DD">
      <w:pPr>
        <w:ind w:firstLine="709"/>
        <w:jc w:val="center"/>
        <w:rPr>
          <w:rFonts w:ascii="Arial" w:hAnsi="Arial" w:cs="Arial"/>
          <w:b/>
          <w:sz w:val="48"/>
          <w:szCs w:val="48"/>
        </w:rPr>
      </w:pPr>
      <w:r w:rsidRPr="00FB19DD">
        <w:rPr>
          <w:rFonts w:ascii="Arial" w:hAnsi="Arial" w:cs="Arial"/>
          <w:b/>
          <w:sz w:val="48"/>
          <w:szCs w:val="48"/>
        </w:rPr>
        <w:t>11 апреля.</w:t>
      </w:r>
    </w:p>
    <w:p w:rsidR="00FB19DD" w:rsidRPr="00FB19DD" w:rsidRDefault="00FB19DD" w:rsidP="00FB19DD">
      <w:pPr>
        <w:ind w:firstLine="709"/>
        <w:jc w:val="both"/>
        <w:rPr>
          <w:rFonts w:ascii="Arial" w:hAnsi="Arial" w:cs="Arial"/>
          <w:sz w:val="44"/>
          <w:szCs w:val="44"/>
        </w:rPr>
      </w:pPr>
      <w:r w:rsidRPr="00FB19DD">
        <w:rPr>
          <w:rFonts w:ascii="Arial" w:hAnsi="Arial" w:cs="Arial"/>
          <w:sz w:val="44"/>
          <w:szCs w:val="44"/>
        </w:rPr>
        <w:t>Это памятная дата не только для России, но и для всего мира: в 2024 году Международный день освобождения узников фашистских концлагерей отметят в десятках стран.</w:t>
      </w:r>
    </w:p>
    <w:p w:rsidR="00FB19DD" w:rsidRDefault="00FB19DD" w:rsidP="00FB19DD">
      <w:pPr>
        <w:ind w:firstLine="709"/>
        <w:jc w:val="both"/>
        <w:rPr>
          <w:rFonts w:ascii="Arial" w:hAnsi="Arial" w:cs="Arial"/>
          <w:sz w:val="44"/>
          <w:szCs w:val="44"/>
        </w:rPr>
      </w:pPr>
    </w:p>
    <w:p w:rsidR="00D37F6B" w:rsidRPr="00D37F6B" w:rsidRDefault="00D37F6B" w:rsidP="00D37F6B">
      <w:pPr>
        <w:spacing w:after="0"/>
        <w:ind w:firstLine="709"/>
        <w:jc w:val="both"/>
        <w:rPr>
          <w:rFonts w:ascii="Arial" w:hAnsi="Arial" w:cs="Arial"/>
          <w:sz w:val="44"/>
          <w:szCs w:val="44"/>
        </w:rPr>
      </w:pPr>
      <w:r w:rsidRPr="00D37F6B">
        <w:rPr>
          <w:rFonts w:ascii="Arial" w:hAnsi="Arial" w:cs="Arial"/>
          <w:sz w:val="44"/>
          <w:szCs w:val="44"/>
        </w:rPr>
        <w:lastRenderedPageBreak/>
        <w:t>11 апреля было выбрано неспроста — дата связана с событиями в лагере смерти Бухенвальд. Он располагался на территории Германии, неподалеку от границы с Чехией. На его воротах была выгравирована зловещая надпись «Каждому свое». Бывшие пленники концлагеря в своих мемуарах рассказывали, что долго готовились к восстанию, сопротивление копило силы несколько лет.</w:t>
      </w:r>
    </w:p>
    <w:p w:rsidR="00D37F6B" w:rsidRPr="00D37F6B" w:rsidRDefault="00D37F6B" w:rsidP="00D37F6B">
      <w:pPr>
        <w:spacing w:after="0"/>
        <w:ind w:firstLine="709"/>
        <w:jc w:val="both"/>
        <w:rPr>
          <w:rFonts w:ascii="Arial" w:hAnsi="Arial" w:cs="Arial"/>
          <w:sz w:val="44"/>
          <w:szCs w:val="44"/>
        </w:rPr>
      </w:pPr>
      <w:r w:rsidRPr="00D37F6B">
        <w:rPr>
          <w:rFonts w:ascii="Arial" w:hAnsi="Arial" w:cs="Arial"/>
          <w:sz w:val="44"/>
          <w:szCs w:val="44"/>
        </w:rPr>
        <w:t>В апреле 1945 года остатки армии н</w:t>
      </w:r>
      <w:r>
        <w:rPr>
          <w:rFonts w:ascii="Arial" w:hAnsi="Arial" w:cs="Arial"/>
          <w:sz w:val="44"/>
          <w:szCs w:val="44"/>
        </w:rPr>
        <w:t>ацистов теснили со всех сторон</w:t>
      </w:r>
      <w:proofErr w:type="gramStart"/>
      <w:r w:rsidR="002A6594">
        <w:rPr>
          <w:rFonts w:ascii="Arial" w:hAnsi="Arial" w:cs="Arial"/>
          <w:sz w:val="44"/>
          <w:szCs w:val="44"/>
        </w:rPr>
        <w:t>.</w:t>
      </w:r>
      <w:proofErr w:type="gramEnd"/>
      <w:r w:rsidR="002A6594">
        <w:rPr>
          <w:rFonts w:ascii="Arial" w:hAnsi="Arial" w:cs="Arial"/>
          <w:sz w:val="44"/>
          <w:szCs w:val="44"/>
        </w:rPr>
        <w:t xml:space="preserve">  Л</w:t>
      </w:r>
      <w:r w:rsidRPr="00D37F6B">
        <w:rPr>
          <w:rFonts w:ascii="Arial" w:hAnsi="Arial" w:cs="Arial"/>
          <w:sz w:val="44"/>
          <w:szCs w:val="44"/>
        </w:rPr>
        <w:t>идеры сопротивления поняли, что пора действовать, иначе следующего шанса может не быть. Поляк</w:t>
      </w:r>
      <w:r w:rsidR="002A6594">
        <w:rPr>
          <w:rFonts w:ascii="Arial" w:hAnsi="Arial" w:cs="Arial"/>
          <w:sz w:val="44"/>
          <w:szCs w:val="44"/>
        </w:rPr>
        <w:t>,</w:t>
      </w:r>
      <w:r w:rsidRPr="00D37F6B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D37F6B">
        <w:rPr>
          <w:rFonts w:ascii="Arial" w:hAnsi="Arial" w:cs="Arial"/>
          <w:sz w:val="44"/>
          <w:szCs w:val="44"/>
        </w:rPr>
        <w:t>Гвидон</w:t>
      </w:r>
      <w:proofErr w:type="spellEnd"/>
      <w:r w:rsidRPr="00D37F6B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D37F6B">
        <w:rPr>
          <w:rFonts w:ascii="Arial" w:hAnsi="Arial" w:cs="Arial"/>
          <w:sz w:val="44"/>
          <w:szCs w:val="44"/>
        </w:rPr>
        <w:t>Дамазин</w:t>
      </w:r>
      <w:proofErr w:type="spellEnd"/>
      <w:r w:rsidRPr="00D37F6B">
        <w:rPr>
          <w:rFonts w:ascii="Arial" w:hAnsi="Arial" w:cs="Arial"/>
          <w:sz w:val="44"/>
          <w:szCs w:val="44"/>
        </w:rPr>
        <w:t xml:space="preserve"> и русский Константин Леонов</w:t>
      </w:r>
      <w:r w:rsidR="002A6594">
        <w:rPr>
          <w:rFonts w:ascii="Arial" w:hAnsi="Arial" w:cs="Arial"/>
          <w:sz w:val="44"/>
          <w:szCs w:val="44"/>
        </w:rPr>
        <w:t>,</w:t>
      </w:r>
      <w:r w:rsidRPr="00D37F6B">
        <w:rPr>
          <w:rFonts w:ascii="Arial" w:hAnsi="Arial" w:cs="Arial"/>
          <w:sz w:val="44"/>
          <w:szCs w:val="44"/>
        </w:rPr>
        <w:t xml:space="preserve"> 8 апреля передали радиограмму и запросили помощи у наступающих американцев. Те сигнал поймали и пообещали прийти на помощь. Однако все затянулось на несколько дней. За это время повстанцы начали мятеж и захватили большую часть концентрационного лагеря. 11 апреля 1945 года в 3:15 дня в </w:t>
      </w:r>
      <w:proofErr w:type="gramStart"/>
      <w:r w:rsidRPr="00D37F6B">
        <w:rPr>
          <w:rFonts w:ascii="Arial" w:hAnsi="Arial" w:cs="Arial"/>
          <w:sz w:val="44"/>
          <w:szCs w:val="44"/>
        </w:rPr>
        <w:t>Бухенвальд</w:t>
      </w:r>
      <w:proofErr w:type="gramEnd"/>
      <w:r w:rsidRPr="00D37F6B">
        <w:rPr>
          <w:rFonts w:ascii="Arial" w:hAnsi="Arial" w:cs="Arial"/>
          <w:sz w:val="44"/>
          <w:szCs w:val="44"/>
        </w:rPr>
        <w:t xml:space="preserve"> наконец вошли американские солдаты и освободили оставшиеся участки лагеря.</w:t>
      </w:r>
    </w:p>
    <w:p w:rsidR="00D37F6B" w:rsidRDefault="00D37F6B" w:rsidP="00D37F6B">
      <w:pPr>
        <w:ind w:firstLine="709"/>
        <w:jc w:val="both"/>
        <w:rPr>
          <w:rFonts w:ascii="Arial" w:hAnsi="Arial" w:cs="Arial"/>
          <w:sz w:val="44"/>
          <w:szCs w:val="44"/>
        </w:rPr>
      </w:pPr>
      <w:r w:rsidRPr="00D37F6B">
        <w:rPr>
          <w:rFonts w:ascii="Arial" w:hAnsi="Arial" w:cs="Arial"/>
          <w:sz w:val="44"/>
          <w:szCs w:val="44"/>
        </w:rPr>
        <w:t xml:space="preserve">Через год во время Нюрнбергского процесса, где разбирали действия нацистов и фашистов, концентрационные лагеря признали </w:t>
      </w:r>
      <w:r w:rsidRPr="00D37F6B">
        <w:rPr>
          <w:rFonts w:ascii="Arial" w:hAnsi="Arial" w:cs="Arial"/>
          <w:sz w:val="44"/>
          <w:szCs w:val="44"/>
        </w:rPr>
        <w:lastRenderedPageBreak/>
        <w:t>преступлением против человечества. Позже ООН приняла решение проводить Международный день освобождения узников фашистских концлагерей 11 апреля в память о событиях в Бухенвальде.</w:t>
      </w:r>
    </w:p>
    <w:p w:rsidR="00D37F6B" w:rsidRPr="00D37F6B" w:rsidRDefault="002A6594" w:rsidP="00696EFB">
      <w:pPr>
        <w:jc w:val="center"/>
        <w:rPr>
          <w:rFonts w:ascii="Arial" w:hAnsi="Arial" w:cs="Arial"/>
          <w:sz w:val="44"/>
          <w:szCs w:val="44"/>
        </w:rPr>
      </w:pPr>
      <w:r w:rsidRPr="006C716A">
        <w:rPr>
          <w:rFonts w:ascii="Arial" w:hAnsi="Arial" w:cs="Arial"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4pt;height:591.6pt">
            <v:imagedata r:id="rId4" o:title="12"/>
          </v:shape>
        </w:pict>
      </w:r>
    </w:p>
    <w:p w:rsidR="00D37F6B" w:rsidRDefault="00D37F6B" w:rsidP="007B7CF1">
      <w:pPr>
        <w:spacing w:after="0"/>
        <w:jc w:val="center"/>
        <w:rPr>
          <w:rFonts w:ascii="Arial" w:hAnsi="Arial" w:cs="Arial"/>
          <w:b/>
          <w:sz w:val="42"/>
          <w:szCs w:val="42"/>
        </w:rPr>
      </w:pPr>
      <w:r w:rsidRPr="00696EFB">
        <w:rPr>
          <w:rFonts w:ascii="Arial" w:hAnsi="Arial" w:cs="Arial"/>
          <w:b/>
          <w:sz w:val="42"/>
          <w:szCs w:val="42"/>
        </w:rPr>
        <w:lastRenderedPageBreak/>
        <w:t>Традиции Международного дня освобождения</w:t>
      </w:r>
      <w:r w:rsidRPr="00696EFB">
        <w:rPr>
          <w:rFonts w:ascii="Arial" w:hAnsi="Arial" w:cs="Arial"/>
          <w:b/>
          <w:sz w:val="40"/>
          <w:szCs w:val="40"/>
        </w:rPr>
        <w:t xml:space="preserve"> </w:t>
      </w:r>
      <w:r w:rsidRPr="00696EFB">
        <w:rPr>
          <w:rFonts w:ascii="Arial" w:hAnsi="Arial" w:cs="Arial"/>
          <w:b/>
          <w:sz w:val="42"/>
          <w:szCs w:val="42"/>
        </w:rPr>
        <w:t>узников фашистских концлагерей</w:t>
      </w:r>
    </w:p>
    <w:p w:rsidR="007B7CF1" w:rsidRPr="00696EFB" w:rsidRDefault="007B7CF1" w:rsidP="007B7CF1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:rsidR="00D37F6B" w:rsidRPr="00D37F6B" w:rsidRDefault="002A6594" w:rsidP="00D37F6B">
      <w:pPr>
        <w:ind w:firstLine="709"/>
        <w:jc w:val="both"/>
        <w:rPr>
          <w:rFonts w:ascii="Arial" w:hAnsi="Arial" w:cs="Arial"/>
          <w:sz w:val="44"/>
          <w:szCs w:val="44"/>
        </w:rPr>
      </w:pPr>
      <w:r w:rsidRPr="002A6594">
        <w:rPr>
          <w:rFonts w:ascii="Arial" w:hAnsi="Arial" w:cs="Arial"/>
          <w:b/>
          <w:sz w:val="44"/>
          <w:szCs w:val="44"/>
        </w:rPr>
        <w:t>Бухенвальд</w:t>
      </w:r>
      <w:r>
        <w:rPr>
          <w:rFonts w:ascii="Arial" w:hAnsi="Arial" w:cs="Arial"/>
          <w:sz w:val="44"/>
          <w:szCs w:val="44"/>
        </w:rPr>
        <w:t xml:space="preserve"> - л</w:t>
      </w:r>
      <w:r w:rsidR="00D37F6B" w:rsidRPr="00D37F6B">
        <w:rPr>
          <w:rFonts w:ascii="Arial" w:hAnsi="Arial" w:cs="Arial"/>
          <w:sz w:val="44"/>
          <w:szCs w:val="44"/>
        </w:rPr>
        <w:t>агерь смерти превращен в мемориальный комплекс. Главные памятные мероприятия проходят на его территории. Накануне в окрестных городах вывешивают баннеры с напоминанием о приближающейся памятной дате. К забору лагеря приносят цветы, а также оставляют записки. При музее действует фонд памяти, который ежегодно собирает узников и солдат, принимавших участие в освобождении.</w:t>
      </w:r>
    </w:p>
    <w:p w:rsidR="00D37F6B" w:rsidRPr="00D37F6B" w:rsidRDefault="00D37F6B" w:rsidP="00D37F6B">
      <w:pPr>
        <w:ind w:firstLine="709"/>
        <w:jc w:val="both"/>
        <w:rPr>
          <w:rFonts w:ascii="Arial" w:hAnsi="Arial" w:cs="Arial"/>
          <w:sz w:val="44"/>
          <w:szCs w:val="44"/>
        </w:rPr>
      </w:pPr>
      <w:r w:rsidRPr="00D37F6B">
        <w:rPr>
          <w:rFonts w:ascii="Arial" w:hAnsi="Arial" w:cs="Arial"/>
          <w:sz w:val="44"/>
          <w:szCs w:val="44"/>
        </w:rPr>
        <w:t>В Международный день освобождения узников фашистских концлагерей памятные мероприятия проходят по всему миру. Различные фонды и организации, которые заняты сохранением исторической памяти, устраивают возложение цветов и венков к местам захоронения жертв фашизма.</w:t>
      </w:r>
    </w:p>
    <w:p w:rsidR="00D37F6B" w:rsidRPr="00D37F6B" w:rsidRDefault="00D37F6B" w:rsidP="00D37F6B">
      <w:pPr>
        <w:ind w:firstLine="709"/>
        <w:jc w:val="both"/>
        <w:rPr>
          <w:rFonts w:ascii="Arial" w:hAnsi="Arial" w:cs="Arial"/>
          <w:sz w:val="44"/>
          <w:szCs w:val="44"/>
        </w:rPr>
      </w:pPr>
      <w:r w:rsidRPr="00D37F6B">
        <w:rPr>
          <w:rFonts w:ascii="Arial" w:hAnsi="Arial" w:cs="Arial"/>
          <w:sz w:val="44"/>
          <w:szCs w:val="44"/>
        </w:rPr>
        <w:t>Свидетелей тех страшных событий все меньше, до наших дней дожили малолетние узники концентрационных лагерей, но и им сегодня за 80 лет.</w:t>
      </w:r>
    </w:p>
    <w:p w:rsidR="00D37F6B" w:rsidRDefault="00D37F6B" w:rsidP="00D37F6B">
      <w:pPr>
        <w:ind w:firstLine="709"/>
        <w:jc w:val="both"/>
        <w:rPr>
          <w:rFonts w:ascii="Arial" w:hAnsi="Arial" w:cs="Arial"/>
          <w:sz w:val="44"/>
          <w:szCs w:val="44"/>
        </w:rPr>
      </w:pPr>
    </w:p>
    <w:p w:rsidR="004D0A57" w:rsidRPr="004D0A57" w:rsidRDefault="004D0A57" w:rsidP="004D0A57">
      <w:pPr>
        <w:ind w:firstLine="709"/>
        <w:jc w:val="center"/>
        <w:rPr>
          <w:rFonts w:ascii="Arial" w:hAnsi="Arial" w:cs="Arial"/>
          <w:b/>
          <w:sz w:val="42"/>
          <w:szCs w:val="42"/>
        </w:rPr>
      </w:pPr>
      <w:r w:rsidRPr="004D0A57">
        <w:rPr>
          <w:rFonts w:ascii="Arial" w:hAnsi="Arial" w:cs="Arial"/>
          <w:b/>
          <w:sz w:val="42"/>
          <w:szCs w:val="42"/>
        </w:rPr>
        <w:lastRenderedPageBreak/>
        <w:t>Музеи, где можно боль</w:t>
      </w:r>
      <w:r w:rsidR="003A0E75">
        <w:rPr>
          <w:rFonts w:ascii="Arial" w:hAnsi="Arial" w:cs="Arial"/>
          <w:b/>
          <w:sz w:val="42"/>
          <w:szCs w:val="42"/>
        </w:rPr>
        <w:t xml:space="preserve">ше узнать о преступлениях в </w:t>
      </w:r>
      <w:r w:rsidRPr="004D0A57">
        <w:rPr>
          <w:rFonts w:ascii="Arial" w:hAnsi="Arial" w:cs="Arial"/>
          <w:b/>
          <w:sz w:val="42"/>
          <w:szCs w:val="42"/>
        </w:rPr>
        <w:t>фашистских концлагерях</w:t>
      </w:r>
    </w:p>
    <w:p w:rsidR="004D0A57" w:rsidRPr="00B4121F" w:rsidRDefault="004D0A57" w:rsidP="004D0A57">
      <w:pPr>
        <w:ind w:firstLine="709"/>
        <w:jc w:val="both"/>
        <w:rPr>
          <w:rFonts w:ascii="Arial" w:hAnsi="Arial" w:cs="Arial"/>
          <w:sz w:val="44"/>
          <w:szCs w:val="44"/>
        </w:rPr>
      </w:pPr>
      <w:r w:rsidRPr="00B4121F">
        <w:rPr>
          <w:rFonts w:ascii="Arial" w:hAnsi="Arial" w:cs="Arial"/>
          <w:sz w:val="44"/>
          <w:szCs w:val="44"/>
        </w:rPr>
        <w:t xml:space="preserve">По данным Мемориального музея Холокоста в США, в XX веке существовало около 40 тысяч лагерей и прочих мест заключения для узников фашистских режимов. </w:t>
      </w:r>
      <w:proofErr w:type="gramStart"/>
      <w:r w:rsidRPr="00B4121F">
        <w:rPr>
          <w:rFonts w:ascii="Arial" w:hAnsi="Arial" w:cs="Arial"/>
          <w:sz w:val="44"/>
          <w:szCs w:val="44"/>
        </w:rPr>
        <w:t>Большинство уничтожены, однако самые крупные превратили в музеи.</w:t>
      </w:r>
      <w:proofErr w:type="gramEnd"/>
    </w:p>
    <w:p w:rsidR="004D0A57" w:rsidRPr="003A0E75" w:rsidRDefault="004D0A57" w:rsidP="004D0A57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3A0E75">
        <w:rPr>
          <w:rFonts w:ascii="Arial" w:hAnsi="Arial" w:cs="Arial"/>
          <w:b/>
          <w:sz w:val="40"/>
          <w:szCs w:val="40"/>
        </w:rPr>
        <w:t>Дахау.</w:t>
      </w:r>
      <w:r w:rsidR="002A6594" w:rsidRPr="003A0E75">
        <w:rPr>
          <w:rFonts w:ascii="Arial" w:hAnsi="Arial" w:cs="Arial"/>
          <w:sz w:val="40"/>
          <w:szCs w:val="40"/>
        </w:rPr>
        <w:t xml:space="preserve"> </w:t>
      </w:r>
      <w:proofErr w:type="gramStart"/>
      <w:r w:rsidRPr="003A0E75">
        <w:rPr>
          <w:rFonts w:ascii="Arial" w:hAnsi="Arial" w:cs="Arial"/>
          <w:sz w:val="40"/>
          <w:szCs w:val="40"/>
        </w:rPr>
        <w:t>Расположен</w:t>
      </w:r>
      <w:proofErr w:type="gramEnd"/>
      <w:r w:rsidRPr="003A0E75">
        <w:rPr>
          <w:rFonts w:ascii="Arial" w:hAnsi="Arial" w:cs="Arial"/>
          <w:sz w:val="40"/>
          <w:szCs w:val="40"/>
        </w:rPr>
        <w:t xml:space="preserve"> в получасе езды от Мюнхена. Уцелел лишь один барак, в котором содержали заключенных. Но и его одного достаточно, чтобы проникнуться злой аурой этого места. Вход свободный. Можно присоединиться к платной экскурсии на английском или взять </w:t>
      </w:r>
      <w:proofErr w:type="spellStart"/>
      <w:r w:rsidRPr="003A0E75">
        <w:rPr>
          <w:rFonts w:ascii="Arial" w:hAnsi="Arial" w:cs="Arial"/>
          <w:sz w:val="40"/>
          <w:szCs w:val="40"/>
        </w:rPr>
        <w:t>аудиогид</w:t>
      </w:r>
      <w:proofErr w:type="spellEnd"/>
      <w:r w:rsidRPr="003A0E75">
        <w:rPr>
          <w:rFonts w:ascii="Arial" w:hAnsi="Arial" w:cs="Arial"/>
          <w:sz w:val="40"/>
          <w:szCs w:val="40"/>
        </w:rPr>
        <w:t xml:space="preserve"> на русском.</w:t>
      </w:r>
    </w:p>
    <w:p w:rsidR="00B4121F" w:rsidRDefault="00B4121F" w:rsidP="00B4121F">
      <w:pPr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pict>
          <v:shape id="_x0000_i1026" type="#_x0000_t75" style="width:506.4pt;height:337.8pt">
            <v:imagedata r:id="rId5" o:title="RIAN_167006.HR-pic_32ratio_1200x800-1200x800-14834"/>
          </v:shape>
        </w:pict>
      </w:r>
    </w:p>
    <w:p w:rsidR="004D0A57" w:rsidRPr="003A0E75" w:rsidRDefault="004D0A57" w:rsidP="004D0A57">
      <w:pPr>
        <w:ind w:firstLine="709"/>
        <w:jc w:val="both"/>
        <w:rPr>
          <w:rFonts w:ascii="Arial" w:hAnsi="Arial" w:cs="Arial"/>
          <w:sz w:val="40"/>
          <w:szCs w:val="40"/>
        </w:rPr>
      </w:pPr>
      <w:proofErr w:type="spellStart"/>
      <w:r w:rsidRPr="003A0E75">
        <w:rPr>
          <w:rFonts w:ascii="Arial" w:hAnsi="Arial" w:cs="Arial"/>
          <w:b/>
          <w:sz w:val="40"/>
          <w:szCs w:val="40"/>
        </w:rPr>
        <w:lastRenderedPageBreak/>
        <w:t>Аушвиц-Биркенау</w:t>
      </w:r>
      <w:proofErr w:type="spellEnd"/>
      <w:r w:rsidR="002A6594" w:rsidRPr="003A0E75">
        <w:rPr>
          <w:rFonts w:ascii="Arial" w:hAnsi="Arial" w:cs="Arial"/>
          <w:sz w:val="40"/>
          <w:szCs w:val="40"/>
        </w:rPr>
        <w:t xml:space="preserve">. </w:t>
      </w:r>
      <w:r w:rsidRPr="003A0E75">
        <w:rPr>
          <w:rFonts w:ascii="Arial" w:hAnsi="Arial" w:cs="Arial"/>
          <w:sz w:val="40"/>
          <w:szCs w:val="40"/>
        </w:rPr>
        <w:t>В России его больше знают под наименованием Освенцим. Это название города в Польше, рядом с которым располагался крупнейший лагерь смерти. Его первым освободила Советская армия. Музей здесь работает с 1947 года. Вход свободный. Однако в туристический сезон пускают только с экскурсией, так как много желающих. Есть русскоязычные гиды.</w:t>
      </w:r>
    </w:p>
    <w:p w:rsidR="00FB57B8" w:rsidRDefault="003A0E75" w:rsidP="00FB57B8">
      <w:pPr>
        <w:ind w:firstLine="709"/>
        <w:jc w:val="both"/>
        <w:rPr>
          <w:rFonts w:ascii="Arial" w:hAnsi="Arial" w:cs="Arial"/>
          <w:b/>
          <w:sz w:val="40"/>
          <w:szCs w:val="40"/>
        </w:rPr>
      </w:pPr>
      <w:r w:rsidRPr="003A0E75">
        <w:rPr>
          <w:rFonts w:ascii="Arial" w:hAnsi="Arial" w:cs="Arial"/>
          <w:b/>
          <w:sz w:val="40"/>
          <w:szCs w:val="40"/>
        </w:rPr>
        <w:t>Майданек</w:t>
      </w:r>
      <w:r>
        <w:rPr>
          <w:rFonts w:ascii="Arial" w:hAnsi="Arial" w:cs="Arial"/>
          <w:sz w:val="40"/>
          <w:szCs w:val="40"/>
        </w:rPr>
        <w:t xml:space="preserve">. </w:t>
      </w:r>
      <w:proofErr w:type="gramStart"/>
      <w:r w:rsidR="004D0A57" w:rsidRPr="003A0E75">
        <w:rPr>
          <w:rFonts w:ascii="Arial" w:hAnsi="Arial" w:cs="Arial"/>
          <w:sz w:val="40"/>
          <w:szCs w:val="40"/>
        </w:rPr>
        <w:t>Расположен</w:t>
      </w:r>
      <w:proofErr w:type="gramEnd"/>
      <w:r w:rsidR="004D0A57" w:rsidRPr="003A0E75">
        <w:rPr>
          <w:rFonts w:ascii="Arial" w:hAnsi="Arial" w:cs="Arial"/>
          <w:sz w:val="40"/>
          <w:szCs w:val="40"/>
        </w:rPr>
        <w:t xml:space="preserve"> неподалеку от польского Люблина. Здесь в 1953 году открыли первый в мире памятник жертвам Холокоста. Тут остался оригинальный крематорий, газовые камеры, бараки, забор, сторожевые вышки. Вход свободный.</w:t>
      </w:r>
      <w:r w:rsidR="00FB57B8" w:rsidRPr="00FB57B8">
        <w:rPr>
          <w:rFonts w:ascii="Arial" w:hAnsi="Arial" w:cs="Arial"/>
          <w:b/>
          <w:sz w:val="40"/>
          <w:szCs w:val="40"/>
        </w:rPr>
        <w:t xml:space="preserve"> </w:t>
      </w:r>
    </w:p>
    <w:p w:rsidR="00FB57B8" w:rsidRPr="003A0E75" w:rsidRDefault="00FB57B8" w:rsidP="00FB57B8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3A0E75">
        <w:rPr>
          <w:rFonts w:ascii="Arial" w:hAnsi="Arial" w:cs="Arial"/>
          <w:b/>
          <w:sz w:val="40"/>
          <w:szCs w:val="40"/>
        </w:rPr>
        <w:t>Музей скорби</w:t>
      </w:r>
      <w:r w:rsidRPr="003A0E75">
        <w:rPr>
          <w:rFonts w:ascii="Arial" w:hAnsi="Arial" w:cs="Arial"/>
          <w:sz w:val="40"/>
          <w:szCs w:val="40"/>
        </w:rPr>
        <w:t xml:space="preserve">. Это историческая реконструкция финских концлагерей для малолетних узников на территории Карелии. </w:t>
      </w:r>
      <w:proofErr w:type="gramStart"/>
      <w:r w:rsidRPr="003A0E75">
        <w:rPr>
          <w:rFonts w:ascii="Arial" w:hAnsi="Arial" w:cs="Arial"/>
          <w:sz w:val="40"/>
          <w:szCs w:val="40"/>
        </w:rPr>
        <w:t>Построен</w:t>
      </w:r>
      <w:proofErr w:type="gramEnd"/>
      <w:r w:rsidRPr="003A0E75">
        <w:rPr>
          <w:rFonts w:ascii="Arial" w:hAnsi="Arial" w:cs="Arial"/>
          <w:sz w:val="40"/>
          <w:szCs w:val="40"/>
        </w:rPr>
        <w:t xml:space="preserve"> в конце 2020 года в </w:t>
      </w:r>
      <w:proofErr w:type="spellStart"/>
      <w:r w:rsidRPr="003A0E75">
        <w:rPr>
          <w:rFonts w:ascii="Arial" w:hAnsi="Arial" w:cs="Arial"/>
          <w:sz w:val="40"/>
          <w:szCs w:val="40"/>
        </w:rPr>
        <w:t>Кондопожском</w:t>
      </w:r>
      <w:proofErr w:type="spellEnd"/>
      <w:r w:rsidRPr="003A0E75">
        <w:rPr>
          <w:rFonts w:ascii="Arial" w:hAnsi="Arial" w:cs="Arial"/>
          <w:sz w:val="40"/>
          <w:szCs w:val="40"/>
        </w:rPr>
        <w:t xml:space="preserve"> районе.</w:t>
      </w:r>
    </w:p>
    <w:p w:rsidR="00FB57B8" w:rsidRPr="003A0E75" w:rsidRDefault="00FB57B8" w:rsidP="00FB57B8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pict>
          <v:shape id="_x0000_i1027" type="#_x0000_t75" style="width:472.2pt;height:265.2pt">
            <v:imagedata r:id="rId6" o:title="ск узники 2"/>
          </v:shape>
        </w:pict>
      </w:r>
    </w:p>
    <w:p w:rsidR="004D0A57" w:rsidRDefault="00B4121F" w:rsidP="004D0A57">
      <w:pPr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noProof/>
        </w:rPr>
        <w:lastRenderedPageBreak/>
        <w:pict>
          <v:shape id="_x0000_s1027" type="#_x0000_t75" style="position:absolute;left:0;text-align:left;margin-left:0;margin-top:115.9pt;width:513.05pt;height:385.8pt;z-index:251660288;mso-position-horizontal:left">
            <v:imagedata r:id="rId7" o:title="maxresdefault" croptop="1645f" cropbottom="1919f" cropleft="8481f" cropright="8239f"/>
            <w10:wrap type="square" side="right"/>
          </v:shape>
        </w:pict>
      </w:r>
      <w:r w:rsidR="003A0E75" w:rsidRPr="003A0E75">
        <w:rPr>
          <w:rFonts w:ascii="Arial" w:hAnsi="Arial" w:cs="Arial"/>
          <w:b/>
          <w:sz w:val="40"/>
          <w:szCs w:val="40"/>
        </w:rPr>
        <w:t>Озаричи</w:t>
      </w:r>
      <w:r w:rsidR="003A0E75">
        <w:rPr>
          <w:rFonts w:ascii="Arial" w:hAnsi="Arial" w:cs="Arial"/>
          <w:sz w:val="40"/>
          <w:szCs w:val="40"/>
        </w:rPr>
        <w:t xml:space="preserve">. </w:t>
      </w:r>
      <w:r w:rsidR="004D0A57" w:rsidRPr="003A0E75">
        <w:rPr>
          <w:rFonts w:ascii="Arial" w:hAnsi="Arial" w:cs="Arial"/>
          <w:sz w:val="40"/>
          <w:szCs w:val="40"/>
        </w:rPr>
        <w:t>Одноименный поселок в Гомельской области Беларуси. На месте лагеря установлен мемориал, а в самом поселке действует музей памяти жертв.</w:t>
      </w:r>
    </w:p>
    <w:p w:rsidR="00B4121F" w:rsidRPr="003A0E75" w:rsidRDefault="00B4121F" w:rsidP="00B4121F">
      <w:pPr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textWrapping" w:clear="all"/>
      </w:r>
      <w:r w:rsidR="00FB57B8">
        <w:rPr>
          <w:rFonts w:ascii="Arial" w:hAnsi="Arial" w:cs="Arial"/>
          <w:sz w:val="40"/>
          <w:szCs w:val="40"/>
        </w:rPr>
        <w:pict>
          <v:shape id="_x0000_i1028" type="#_x0000_t75" style="width:510pt;height:161.4pt">
            <v:imagedata r:id="rId8" o:title="Screenshot_20200409_123313" croptop="13273f" cropbottom="24369f"/>
          </v:shape>
        </w:pict>
      </w:r>
    </w:p>
    <w:sectPr w:rsidR="00B4121F" w:rsidRPr="003A0E75" w:rsidSect="00FB19DD">
      <w:pgSz w:w="11906" w:h="16838"/>
      <w:pgMar w:top="851" w:right="851" w:bottom="851" w:left="851" w:header="709" w:footer="709" w:gutter="0"/>
      <w:pgBorders w:offsetFrom="page">
        <w:top w:val="thickThinMediumGap" w:sz="36" w:space="24" w:color="auto"/>
        <w:left w:val="thickThinMediumGap" w:sz="36" w:space="24" w:color="auto"/>
        <w:bottom w:val="thinThickMediumGap" w:sz="36" w:space="24" w:color="auto"/>
        <w:right w:val="thinThickMediumGap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9DD"/>
    <w:rsid w:val="002A6594"/>
    <w:rsid w:val="003A0E75"/>
    <w:rsid w:val="00477B92"/>
    <w:rsid w:val="004D0A57"/>
    <w:rsid w:val="00696EFB"/>
    <w:rsid w:val="006C716A"/>
    <w:rsid w:val="007B7CF1"/>
    <w:rsid w:val="00862027"/>
    <w:rsid w:val="00B4121F"/>
    <w:rsid w:val="00CF2D68"/>
    <w:rsid w:val="00D37F6B"/>
    <w:rsid w:val="00FB19DD"/>
    <w:rsid w:val="00FB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68"/>
  </w:style>
  <w:style w:type="paragraph" w:styleId="1">
    <w:name w:val="heading 1"/>
    <w:basedOn w:val="a"/>
    <w:link w:val="10"/>
    <w:uiPriority w:val="9"/>
    <w:qFormat/>
    <w:rsid w:val="00FB19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F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9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B19DD"/>
    <w:rPr>
      <w:b/>
      <w:bCs/>
    </w:rPr>
  </w:style>
  <w:style w:type="paragraph" w:styleId="a4">
    <w:name w:val="Normal (Web)"/>
    <w:basedOn w:val="a"/>
    <w:uiPriority w:val="99"/>
    <w:semiHidden/>
    <w:unhideWhenUsed/>
    <w:rsid w:val="00D3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37F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Место</dc:creator>
  <cp:keywords/>
  <dc:description/>
  <cp:lastModifiedBy>22 Место</cp:lastModifiedBy>
  <cp:revision>6</cp:revision>
  <dcterms:created xsi:type="dcterms:W3CDTF">2024-04-02T05:17:00Z</dcterms:created>
  <dcterms:modified xsi:type="dcterms:W3CDTF">2024-04-02T23:03:00Z</dcterms:modified>
</cp:coreProperties>
</file>