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Лето – прекрасная пора для отдыха, а вода – чудесное средство оздоровления организма. Но купание приносит пользу лишь при разумном ее использовании. 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 рекомендуется купаться ранее, чем через 1,5 часа после еды.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 xml:space="preserve">Не следует входить в воду </w:t>
      </w:r>
      <w:proofErr w:type="gramStart"/>
      <w:r>
        <w:rPr>
          <w:rFonts w:ascii="Arial" w:hAnsi="Arial" w:cs="Arial"/>
          <w:color w:val="3B4256"/>
          <w:sz w:val="26"/>
          <w:szCs w:val="26"/>
        </w:rPr>
        <w:t>уставшим</w:t>
      </w:r>
      <w:proofErr w:type="gramEnd"/>
      <w:r>
        <w:rPr>
          <w:rFonts w:ascii="Arial" w:hAnsi="Arial" w:cs="Arial"/>
          <w:color w:val="3B4256"/>
          <w:sz w:val="26"/>
          <w:szCs w:val="26"/>
        </w:rPr>
        <w:t>, разгоряченным или вспотевшим.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Если Вы плохо плаваете, не доверяйте надувным матрасам и кругам.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Паника – основная причина трагедий на воде. Никогда не поддавайтесь панике.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3B4256"/>
          <w:sz w:val="26"/>
          <w:szCs w:val="26"/>
        </w:rPr>
      </w:pPr>
    </w:p>
    <w:p w:rsidR="00B31B14" w:rsidRP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50624"/>
          <w:sz w:val="22"/>
          <w:szCs w:val="22"/>
        </w:rPr>
      </w:pPr>
      <w:r w:rsidRPr="00B31B14">
        <w:rPr>
          <w:rFonts w:ascii="Arial" w:hAnsi="Arial" w:cs="Arial"/>
          <w:b/>
          <w:color w:val="3B4256"/>
          <w:sz w:val="26"/>
          <w:szCs w:val="26"/>
        </w:rPr>
        <w:t>НЕОБХОДИМО ПОМНИТЬ!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купаться можно только в разрешенных местах;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 xml:space="preserve">нельзя нырять в незнакомых местах – на дне могут оказаться </w:t>
      </w:r>
      <w:proofErr w:type="spellStart"/>
      <w:r>
        <w:rPr>
          <w:rFonts w:ascii="Arial" w:hAnsi="Arial" w:cs="Arial"/>
          <w:color w:val="3B4256"/>
          <w:sz w:val="26"/>
          <w:szCs w:val="26"/>
        </w:rPr>
        <w:t>притопленные</w:t>
      </w:r>
      <w:proofErr w:type="spellEnd"/>
      <w:r>
        <w:rPr>
          <w:rFonts w:ascii="Arial" w:hAnsi="Arial" w:cs="Arial"/>
          <w:color w:val="3B4256"/>
          <w:sz w:val="26"/>
          <w:szCs w:val="26"/>
        </w:rPr>
        <w:t xml:space="preserve"> бревна, камни, коряги и др.;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 следует купаться в заболоченных местах и там, где есть водоросли или тина;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 xml:space="preserve">не отплывайте далеко от берега на </w:t>
      </w:r>
      <w:proofErr w:type="gramStart"/>
      <w:r>
        <w:rPr>
          <w:rFonts w:ascii="Arial" w:hAnsi="Arial" w:cs="Arial"/>
          <w:color w:val="3B4256"/>
          <w:sz w:val="26"/>
          <w:szCs w:val="26"/>
        </w:rPr>
        <w:t>надувных</w:t>
      </w:r>
      <w:proofErr w:type="gramEnd"/>
      <w:r>
        <w:rPr>
          <w:rFonts w:ascii="Arial" w:hAnsi="Arial" w:cs="Arial"/>
          <w:color w:val="3B4256"/>
          <w:sz w:val="26"/>
          <w:szCs w:val="26"/>
        </w:rPr>
        <w:t xml:space="preserve"> </w:t>
      </w:r>
      <w:proofErr w:type="spellStart"/>
      <w:r>
        <w:rPr>
          <w:rFonts w:ascii="Arial" w:hAnsi="Arial" w:cs="Arial"/>
          <w:color w:val="3B4256"/>
          <w:sz w:val="26"/>
          <w:szCs w:val="26"/>
        </w:rPr>
        <w:t>плавсредствах</w:t>
      </w:r>
      <w:proofErr w:type="spellEnd"/>
      <w:r>
        <w:rPr>
          <w:rFonts w:ascii="Arial" w:hAnsi="Arial" w:cs="Arial"/>
          <w:color w:val="3B4256"/>
          <w:sz w:val="26"/>
          <w:szCs w:val="26"/>
        </w:rPr>
        <w:t xml:space="preserve"> – они могут оказаться неисправными, а это очень опасно даже для умеющих хорошо плавать;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нельзя цепляться за лодки, залезать на знаки навигационного оборудования, бакены, буйки и т.д.;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нельзя подплывать к проходящим судам, заплывать за буйки, ограничивающие зону заплыва, и выплывать на фарватер;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нельзя купаться в штормовую погоду или в местах сильного прибоя;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если вы оказались в воде на сильном течении, не пытайтесь плыть навстречу течению. В этом случае нужно плыть по течению, но так, чтобы постепенно приближаться к берегу;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 xml:space="preserve">если вы попали в водоворот, наберите </w:t>
      </w:r>
      <w:proofErr w:type="gramStart"/>
      <w:r>
        <w:rPr>
          <w:rFonts w:ascii="Arial" w:hAnsi="Arial" w:cs="Arial"/>
          <w:color w:val="3B4256"/>
          <w:sz w:val="26"/>
          <w:szCs w:val="26"/>
        </w:rPr>
        <w:t>побольше</w:t>
      </w:r>
      <w:proofErr w:type="gramEnd"/>
      <w:r>
        <w:rPr>
          <w:rFonts w:ascii="Arial" w:hAnsi="Arial" w:cs="Arial"/>
          <w:color w:val="3B4256"/>
          <w:sz w:val="26"/>
          <w:szCs w:val="26"/>
        </w:rPr>
        <w:t xml:space="preserve"> воздуха, нырните и постарайтесь резко свернуть в сторону от него;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если у Вас свело судорогой мышцы, ложитесь на спину и плывите к берегу, постарайтесь при этом растереть сведенные мышцы. Не стесняйтесь позвать на помощь;</w:t>
      </w:r>
    </w:p>
    <w:p w:rsidR="00B31B14" w:rsidRP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нельзя подавать крики ложной тревоги.</w:t>
      </w:r>
    </w:p>
    <w:p w:rsidR="00B31B14" w:rsidRDefault="00B31B14" w:rsidP="00B31B1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426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3B4256"/>
          <w:sz w:val="26"/>
          <w:szCs w:val="26"/>
        </w:rPr>
      </w:pPr>
    </w:p>
    <w:p w:rsidR="00B31B14" w:rsidRP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50624"/>
          <w:sz w:val="22"/>
          <w:szCs w:val="22"/>
        </w:rPr>
      </w:pPr>
      <w:r w:rsidRPr="00B31B14">
        <w:rPr>
          <w:rFonts w:ascii="Arial" w:hAnsi="Arial" w:cs="Arial"/>
          <w:b/>
          <w:color w:val="3B4256"/>
          <w:sz w:val="26"/>
          <w:szCs w:val="26"/>
        </w:rPr>
        <w:t>ПРАВИЛА ПОВЕДЕНИЯ ДЕТЕЙ НА ВОДЕ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когда купаешься, поблизости от тебя должны быть взрослые;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нельзя играть в тех местах, откуда можно упасть в воду;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 заходи на глубокое место, если не умеешь плавать или плаваешь плохо;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 ныряй в незнакомых местах;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 заплывай за буйки;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нельзя выплывать на судовой ход и приближаться к судну;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lastRenderedPageBreak/>
        <w:t>не устраивай в воде игр, связанных с захватами;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нельзя плавать на надувных матрасах и камерах (если плохо плаваешь);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 пытайся плавать на бревнах, досках, самодельных плотах;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если ты решил покататься на лодке, выучи основные правила безопасного поведения в этом случае;</w:t>
      </w:r>
    </w:p>
    <w:p w:rsidR="00B31B14" w:rsidRDefault="00B31B14" w:rsidP="00B31B14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426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необходимо уметь правильно управлять своими возможностями.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3B4256"/>
          <w:sz w:val="26"/>
          <w:szCs w:val="26"/>
        </w:rPr>
      </w:pP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3B4256"/>
          <w:sz w:val="26"/>
          <w:szCs w:val="26"/>
        </w:rPr>
      </w:pPr>
    </w:p>
    <w:p w:rsidR="00B31B14" w:rsidRP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50624"/>
          <w:sz w:val="22"/>
          <w:szCs w:val="22"/>
        </w:rPr>
      </w:pPr>
      <w:r w:rsidRPr="00B31B14">
        <w:rPr>
          <w:rFonts w:ascii="Arial" w:hAnsi="Arial" w:cs="Arial"/>
          <w:b/>
          <w:color w:val="3B4256"/>
          <w:sz w:val="26"/>
          <w:szCs w:val="26"/>
        </w:rPr>
        <w:t>ОКАЗАНИЕ ПОМОЩИ ТОНУЩЕМУ ЧЕЛОВЕКУ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Бросьте тонущему человеку плавающий предмет, ободрите его, позовите помощь.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 xml:space="preserve">Добираясь до </w:t>
      </w:r>
      <w:proofErr w:type="gramStart"/>
      <w:r>
        <w:rPr>
          <w:rFonts w:ascii="Arial" w:hAnsi="Arial" w:cs="Arial"/>
          <w:color w:val="3B4256"/>
          <w:sz w:val="26"/>
          <w:szCs w:val="26"/>
        </w:rPr>
        <w:t>пострадавшего</w:t>
      </w:r>
      <w:proofErr w:type="gramEnd"/>
      <w:r>
        <w:rPr>
          <w:rFonts w:ascii="Arial" w:hAnsi="Arial" w:cs="Arial"/>
          <w:color w:val="3B4256"/>
          <w:sz w:val="26"/>
          <w:szCs w:val="26"/>
        </w:rPr>
        <w:t xml:space="preserve"> вплавь, учтите течение реки.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 xml:space="preserve">Если тонущий не контролирует свои действия, подплывите к нему сзади </w:t>
      </w:r>
      <w:proofErr w:type="gramStart"/>
      <w:r>
        <w:rPr>
          <w:rFonts w:ascii="Arial" w:hAnsi="Arial" w:cs="Arial"/>
          <w:color w:val="3B4256"/>
          <w:sz w:val="26"/>
          <w:szCs w:val="26"/>
        </w:rPr>
        <w:t>и</w:t>
      </w:r>
      <w:proofErr w:type="gramEnd"/>
      <w:r>
        <w:rPr>
          <w:rFonts w:ascii="Arial" w:hAnsi="Arial" w:cs="Arial"/>
          <w:color w:val="3B4256"/>
          <w:sz w:val="26"/>
          <w:szCs w:val="26"/>
        </w:rPr>
        <w:t xml:space="preserve"> захватив его за голову, под руку, за волосы, буксируйте к берегу.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На берегу необходимо оказать пострадавшему доврачебную помощь, ликвидировать кислородную недостаточность, применять меры: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При попадании жидкости в дыхательные пути: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положите пострадавшего животом на согнутое колено;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проведите очистку от слизи, слюны носовой полости и носоглотки;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путем сдавливания грудной клетки удалите воду, попавшую в дыхательные пути;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3B4256"/>
          <w:sz w:val="26"/>
          <w:szCs w:val="26"/>
        </w:rPr>
      </w:pPr>
      <w:r>
        <w:rPr>
          <w:rFonts w:ascii="Arial" w:hAnsi="Arial" w:cs="Arial"/>
          <w:color w:val="3B4256"/>
          <w:sz w:val="26"/>
          <w:szCs w:val="26"/>
        </w:rPr>
        <w:t>после этого пострадавшего уложите на спину и при отсутствии дыхания или сердечной деятельности проведите искусственное дыхание и непрямой массаж сердца.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Fonts w:ascii="Arial" w:hAnsi="Arial" w:cs="Arial"/>
          <w:color w:val="050624"/>
          <w:sz w:val="22"/>
          <w:szCs w:val="22"/>
        </w:rPr>
      </w:pP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3B4256"/>
          <w:sz w:val="26"/>
          <w:szCs w:val="26"/>
        </w:rPr>
      </w:pPr>
    </w:p>
    <w:p w:rsidR="00B31B14" w:rsidRPr="00B31B14" w:rsidRDefault="00B31B14" w:rsidP="00B31B14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color w:val="050624"/>
          <w:sz w:val="22"/>
          <w:szCs w:val="22"/>
        </w:rPr>
      </w:pPr>
      <w:r w:rsidRPr="00B31B14">
        <w:rPr>
          <w:rFonts w:ascii="Arial" w:hAnsi="Arial" w:cs="Arial"/>
          <w:b/>
          <w:color w:val="3B4256"/>
          <w:sz w:val="26"/>
          <w:szCs w:val="26"/>
        </w:rPr>
        <w:t>ПОМНИТЕ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Нарушение правил безопасного поведения на воде – это главная причина гибели людей, в том числе детей.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 </w:t>
      </w:r>
    </w:p>
    <w:p w:rsidR="00B31B14" w:rsidRDefault="00B31B14" w:rsidP="00B31B14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50624"/>
          <w:sz w:val="22"/>
          <w:szCs w:val="22"/>
        </w:rPr>
      </w:pPr>
      <w:r>
        <w:rPr>
          <w:rFonts w:ascii="Arial" w:hAnsi="Arial" w:cs="Arial"/>
          <w:color w:val="3B4256"/>
          <w:sz w:val="26"/>
          <w:szCs w:val="26"/>
        </w:rPr>
        <w:t>Единый телефон спасения: «01» (при наборе с мобильного телефона – «112»). Звоните по нему, если вы заблудились в лесу, стали свидетелем пожара, ДТП или другого происшествия, когда требуется помощь спасателей.</w:t>
      </w:r>
    </w:p>
    <w:p w:rsidR="00F7279B" w:rsidRDefault="00F7279B"/>
    <w:sectPr w:rsidR="00F7279B" w:rsidSect="00F72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CF7872"/>
    <w:multiLevelType w:val="hybridMultilevel"/>
    <w:tmpl w:val="E80E12F0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95559C"/>
    <w:multiLevelType w:val="hybridMultilevel"/>
    <w:tmpl w:val="18442E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5E1ED3"/>
    <w:multiLevelType w:val="hybridMultilevel"/>
    <w:tmpl w:val="69160994"/>
    <w:lvl w:ilvl="0" w:tplc="4C468636">
      <w:start w:val="1"/>
      <w:numFmt w:val="bullet"/>
      <w:lvlText w:val="‑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1B14"/>
    <w:rsid w:val="00B31B14"/>
    <w:rsid w:val="00F72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31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5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553</Words>
  <Characters>3158</Characters>
  <Application>Microsoft Office Word</Application>
  <DocSecurity>0</DocSecurity>
  <Lines>26</Lines>
  <Paragraphs>7</Paragraphs>
  <ScaleCrop>false</ScaleCrop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 Место</dc:creator>
  <cp:keywords/>
  <dc:description/>
  <cp:lastModifiedBy>22 Место</cp:lastModifiedBy>
  <cp:revision>2</cp:revision>
  <dcterms:created xsi:type="dcterms:W3CDTF">2026-05-17T22:42:00Z</dcterms:created>
  <dcterms:modified xsi:type="dcterms:W3CDTF">2026-05-17T22:45:00Z</dcterms:modified>
</cp:coreProperties>
</file>