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C3D" w:rsidRDefault="00466C3D" w:rsidP="00466C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Анализ ВПР по </w:t>
      </w:r>
      <w:proofErr w:type="gramStart"/>
      <w:r>
        <w:rPr>
          <w:rFonts w:ascii="Times New Roman" w:hAnsi="Times New Roman" w:cs="Times New Roman"/>
          <w:b/>
          <w:sz w:val="24"/>
          <w:szCs w:val="24"/>
        </w:rPr>
        <w:t>физике  8</w:t>
      </w:r>
      <w:proofErr w:type="gramEnd"/>
      <w:r>
        <w:rPr>
          <w:rFonts w:ascii="Times New Roman" w:hAnsi="Times New Roman" w:cs="Times New Roman"/>
          <w:b/>
          <w:sz w:val="24"/>
          <w:szCs w:val="24"/>
        </w:rPr>
        <w:t xml:space="preserve"> класс</w:t>
      </w:r>
    </w:p>
    <w:p w:rsidR="00466C3D" w:rsidRDefault="00466C3D"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учащихся – </w:t>
      </w:r>
      <w:r>
        <w:rPr>
          <w:rFonts w:ascii="Times New Roman" w:hAnsi="Times New Roman" w:cs="Times New Roman"/>
          <w:sz w:val="24"/>
          <w:szCs w:val="24"/>
        </w:rPr>
        <w:t>10</w:t>
      </w:r>
    </w:p>
    <w:p w:rsidR="00466C3D" w:rsidRDefault="00466C3D"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Работу выполняли – </w:t>
      </w:r>
      <w:r>
        <w:rPr>
          <w:rFonts w:ascii="Times New Roman" w:hAnsi="Times New Roman" w:cs="Times New Roman"/>
          <w:sz w:val="24"/>
          <w:szCs w:val="24"/>
        </w:rPr>
        <w:t>8</w:t>
      </w:r>
    </w:p>
    <w:p w:rsidR="00466C3D" w:rsidRDefault="00466C3D" w:rsidP="00466C3D">
      <w:pPr>
        <w:spacing w:after="0" w:line="240" w:lineRule="auto"/>
        <w:rPr>
          <w:rFonts w:ascii="Times New Roman" w:hAnsi="Times New Roman" w:cs="Times New Roman"/>
          <w:sz w:val="24"/>
          <w:szCs w:val="24"/>
        </w:rPr>
      </w:pPr>
    </w:p>
    <w:p w:rsidR="00466C3D" w:rsidRDefault="00466C3D" w:rsidP="00466C3D">
      <w:pPr>
        <w:spacing w:after="0" w:line="240" w:lineRule="auto"/>
        <w:rPr>
          <w:rFonts w:ascii="Times New Roman" w:hAnsi="Times New Roman" w:cs="Times New Roman"/>
          <w:b/>
          <w:sz w:val="24"/>
          <w:szCs w:val="24"/>
        </w:rPr>
      </w:pPr>
      <w:r>
        <w:rPr>
          <w:rFonts w:ascii="Times New Roman" w:hAnsi="Times New Roman" w:cs="Times New Roman"/>
          <w:b/>
          <w:sz w:val="24"/>
          <w:szCs w:val="24"/>
        </w:rPr>
        <w:t>Статистика по отметкам</w:t>
      </w:r>
    </w:p>
    <w:tbl>
      <w:tblPr>
        <w:tblStyle w:val="a3"/>
        <w:tblW w:w="0" w:type="auto"/>
        <w:tblInd w:w="0" w:type="dxa"/>
        <w:tblLook w:val="04A0" w:firstRow="1" w:lastRow="0" w:firstColumn="1" w:lastColumn="0" w:noHBand="0" w:noVBand="1"/>
      </w:tblPr>
      <w:tblGrid>
        <w:gridCol w:w="737"/>
        <w:gridCol w:w="737"/>
        <w:gridCol w:w="737"/>
        <w:gridCol w:w="737"/>
        <w:gridCol w:w="737"/>
      </w:tblGrid>
      <w:tr w:rsidR="00466C3D" w:rsidTr="00466C3D">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6C3D" w:rsidRDefault="00466C3D">
            <w:pPr>
              <w:spacing w:after="0" w:line="240" w:lineRule="auto"/>
              <w:jc w:val="center"/>
              <w:rPr>
                <w:rFonts w:ascii="Times New Roman" w:hAnsi="Times New Roman" w:cs="Times New Roman"/>
                <w:sz w:val="24"/>
                <w:szCs w:val="24"/>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66C3D" w:rsidTr="00466C3D">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кол</w:t>
            </w:r>
            <w:proofErr w:type="gramEnd"/>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66C3D" w:rsidTr="00466C3D">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6C3D" w:rsidRDefault="00466C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466C3D" w:rsidRDefault="00466C3D" w:rsidP="00466C3D">
      <w:pPr>
        <w:spacing w:after="0" w:line="240" w:lineRule="auto"/>
        <w:rPr>
          <w:rFonts w:ascii="Times New Roman" w:hAnsi="Times New Roman" w:cs="Times New Roman"/>
          <w:sz w:val="24"/>
          <w:szCs w:val="24"/>
        </w:rPr>
      </w:pPr>
    </w:p>
    <w:p w:rsidR="00466C3D" w:rsidRDefault="00466C3D" w:rsidP="00466C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Сравнение отметок с годовой за 4 </w:t>
      </w:r>
      <w:proofErr w:type="spellStart"/>
      <w:r>
        <w:rPr>
          <w:rFonts w:ascii="Times New Roman" w:hAnsi="Times New Roman" w:cs="Times New Roman"/>
          <w:b/>
          <w:sz w:val="24"/>
          <w:szCs w:val="24"/>
        </w:rPr>
        <w:t>кл</w:t>
      </w:r>
      <w:proofErr w:type="spellEnd"/>
    </w:p>
    <w:tbl>
      <w:tblPr>
        <w:tblW w:w="9512" w:type="dxa"/>
        <w:tblInd w:w="94" w:type="dxa"/>
        <w:tblLook w:val="04A0" w:firstRow="1" w:lastRow="0" w:firstColumn="1" w:lastColumn="0" w:noHBand="0" w:noVBand="1"/>
      </w:tblPr>
      <w:tblGrid>
        <w:gridCol w:w="5543"/>
        <w:gridCol w:w="2507"/>
        <w:gridCol w:w="1462"/>
      </w:tblGrid>
      <w:tr w:rsidR="00466C3D" w:rsidTr="00466C3D">
        <w:trPr>
          <w:trHeight w:val="300"/>
        </w:trPr>
        <w:tc>
          <w:tcPr>
            <w:tcW w:w="5543" w:type="dxa"/>
            <w:tcBorders>
              <w:top w:val="single" w:sz="4" w:space="0" w:color="000000"/>
              <w:left w:val="single" w:sz="4" w:space="0" w:color="000000"/>
              <w:bottom w:val="single" w:sz="4" w:space="0" w:color="000000"/>
              <w:right w:val="single" w:sz="4" w:space="0" w:color="000000"/>
            </w:tcBorders>
            <w:noWrap/>
            <w:vAlign w:val="bottom"/>
            <w:hideMark/>
          </w:tcPr>
          <w:p w:rsidR="00466C3D" w:rsidRDefault="00466C3D">
            <w:pPr>
              <w:rPr>
                <w:rFonts w:ascii="Times New Roman" w:hAnsi="Times New Roman" w:cs="Times New Roman"/>
                <w:b/>
                <w:sz w:val="24"/>
                <w:szCs w:val="24"/>
              </w:rPr>
            </w:pPr>
          </w:p>
        </w:tc>
        <w:tc>
          <w:tcPr>
            <w:tcW w:w="2507" w:type="dxa"/>
            <w:tcBorders>
              <w:top w:val="single" w:sz="4" w:space="0" w:color="000000"/>
              <w:left w:val="nil"/>
              <w:bottom w:val="single" w:sz="4" w:space="0" w:color="000000"/>
              <w:right w:val="single" w:sz="4" w:space="0" w:color="000000"/>
            </w:tcBorders>
            <w:noWrap/>
            <w:vAlign w:val="bottom"/>
            <w:hideMark/>
          </w:tcPr>
          <w:p w:rsidR="00466C3D" w:rsidRDefault="00466C3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учащихся</w:t>
            </w:r>
          </w:p>
        </w:tc>
        <w:tc>
          <w:tcPr>
            <w:tcW w:w="1462" w:type="dxa"/>
            <w:tcBorders>
              <w:top w:val="single" w:sz="4" w:space="0" w:color="000000"/>
              <w:left w:val="nil"/>
              <w:bottom w:val="single" w:sz="4" w:space="0" w:color="000000"/>
              <w:right w:val="single" w:sz="4" w:space="0" w:color="000000"/>
            </w:tcBorders>
            <w:noWrap/>
            <w:vAlign w:val="bottom"/>
            <w:hideMark/>
          </w:tcPr>
          <w:p w:rsidR="00466C3D" w:rsidRDefault="00466C3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66C3D" w:rsidTr="00466C3D">
        <w:trPr>
          <w:trHeight w:val="300"/>
        </w:trPr>
        <w:tc>
          <w:tcPr>
            <w:tcW w:w="5543" w:type="dxa"/>
            <w:tcBorders>
              <w:top w:val="single" w:sz="4" w:space="0" w:color="000000"/>
              <w:left w:val="single" w:sz="4" w:space="0" w:color="000000"/>
              <w:bottom w:val="single" w:sz="4" w:space="0" w:color="000000"/>
              <w:right w:val="single" w:sz="4" w:space="0" w:color="000000"/>
            </w:tcBorders>
            <w:noWrap/>
            <w:vAlign w:val="bottom"/>
            <w:hideMark/>
          </w:tcPr>
          <w:p w:rsidR="00466C3D" w:rsidRDefault="00466C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Понизили (Отметка </w:t>
            </w:r>
            <w:proofErr w:type="gramStart"/>
            <w:r>
              <w:rPr>
                <w:rFonts w:ascii="Times New Roman" w:eastAsia="Times New Roman" w:hAnsi="Times New Roman" w:cs="Times New Roman"/>
                <w:color w:val="000000"/>
                <w:sz w:val="24"/>
                <w:szCs w:val="24"/>
              </w:rPr>
              <w:t>&lt; Отметка</w:t>
            </w:r>
            <w:proofErr w:type="gramEnd"/>
            <w:r>
              <w:rPr>
                <w:rFonts w:ascii="Times New Roman" w:eastAsia="Times New Roman" w:hAnsi="Times New Roman" w:cs="Times New Roman"/>
                <w:color w:val="000000"/>
                <w:sz w:val="24"/>
                <w:szCs w:val="24"/>
              </w:rPr>
              <w:t xml:space="preserve"> по журналу) %</w:t>
            </w:r>
          </w:p>
        </w:tc>
        <w:tc>
          <w:tcPr>
            <w:tcW w:w="2507" w:type="dxa"/>
            <w:tcBorders>
              <w:top w:val="single" w:sz="4" w:space="0" w:color="000000"/>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62" w:type="dxa"/>
            <w:tcBorders>
              <w:top w:val="single" w:sz="4" w:space="0" w:color="000000"/>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66C3D" w:rsidTr="00466C3D">
        <w:trPr>
          <w:trHeight w:val="300"/>
        </w:trPr>
        <w:tc>
          <w:tcPr>
            <w:tcW w:w="5543" w:type="dxa"/>
            <w:tcBorders>
              <w:top w:val="nil"/>
              <w:left w:val="single" w:sz="4" w:space="0" w:color="000000"/>
              <w:bottom w:val="single" w:sz="4" w:space="0" w:color="000000"/>
              <w:right w:val="single" w:sz="4" w:space="0" w:color="000000"/>
            </w:tcBorders>
            <w:noWrap/>
            <w:vAlign w:val="bottom"/>
            <w:hideMark/>
          </w:tcPr>
          <w:p w:rsidR="00466C3D" w:rsidRDefault="00466C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Подтвердили (Отметка = Отметке по журналу) %</w:t>
            </w:r>
          </w:p>
        </w:tc>
        <w:tc>
          <w:tcPr>
            <w:tcW w:w="2507" w:type="dxa"/>
            <w:tcBorders>
              <w:top w:val="nil"/>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62" w:type="dxa"/>
            <w:tcBorders>
              <w:top w:val="nil"/>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66C3D" w:rsidTr="00466C3D">
        <w:trPr>
          <w:trHeight w:val="300"/>
        </w:trPr>
        <w:tc>
          <w:tcPr>
            <w:tcW w:w="5543" w:type="dxa"/>
            <w:tcBorders>
              <w:top w:val="nil"/>
              <w:left w:val="single" w:sz="4" w:space="0" w:color="000000"/>
              <w:bottom w:val="single" w:sz="4" w:space="0" w:color="000000"/>
              <w:right w:val="single" w:sz="4" w:space="0" w:color="000000"/>
            </w:tcBorders>
            <w:noWrap/>
            <w:vAlign w:val="bottom"/>
            <w:hideMark/>
          </w:tcPr>
          <w:p w:rsidR="00466C3D" w:rsidRDefault="00466C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Повысили (</w:t>
            </w:r>
            <w:proofErr w:type="gramStart"/>
            <w:r>
              <w:rPr>
                <w:rFonts w:ascii="Times New Roman" w:eastAsia="Times New Roman" w:hAnsi="Times New Roman" w:cs="Times New Roman"/>
                <w:color w:val="000000"/>
                <w:sz w:val="24"/>
                <w:szCs w:val="24"/>
              </w:rPr>
              <w:t>Отметка &gt;</w:t>
            </w:r>
            <w:proofErr w:type="gramEnd"/>
            <w:r>
              <w:rPr>
                <w:rFonts w:ascii="Times New Roman" w:eastAsia="Times New Roman" w:hAnsi="Times New Roman" w:cs="Times New Roman"/>
                <w:color w:val="000000"/>
                <w:sz w:val="24"/>
                <w:szCs w:val="24"/>
              </w:rPr>
              <w:t xml:space="preserve"> Отметка по журналу) %</w:t>
            </w:r>
          </w:p>
        </w:tc>
        <w:tc>
          <w:tcPr>
            <w:tcW w:w="2507" w:type="dxa"/>
            <w:tcBorders>
              <w:top w:val="nil"/>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62" w:type="dxa"/>
            <w:tcBorders>
              <w:top w:val="nil"/>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66C3D" w:rsidTr="00466C3D">
        <w:trPr>
          <w:trHeight w:val="300"/>
        </w:trPr>
        <w:tc>
          <w:tcPr>
            <w:tcW w:w="5543" w:type="dxa"/>
            <w:tcBorders>
              <w:top w:val="nil"/>
              <w:left w:val="single" w:sz="4" w:space="0" w:color="000000"/>
              <w:bottom w:val="single" w:sz="4" w:space="0" w:color="000000"/>
              <w:right w:val="single" w:sz="4" w:space="0" w:color="000000"/>
            </w:tcBorders>
            <w:noWrap/>
            <w:vAlign w:val="bottom"/>
            <w:hideMark/>
          </w:tcPr>
          <w:p w:rsidR="00466C3D" w:rsidRDefault="00466C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Всего</w:t>
            </w:r>
          </w:p>
        </w:tc>
        <w:tc>
          <w:tcPr>
            <w:tcW w:w="2507" w:type="dxa"/>
            <w:tcBorders>
              <w:top w:val="nil"/>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62" w:type="dxa"/>
            <w:tcBorders>
              <w:top w:val="nil"/>
              <w:left w:val="nil"/>
              <w:bottom w:val="single" w:sz="4" w:space="0" w:color="000000"/>
              <w:right w:val="single" w:sz="4" w:space="0" w:color="000000"/>
            </w:tcBorders>
            <w:noWrap/>
            <w:vAlign w:val="bottom"/>
            <w:hideMark/>
          </w:tcPr>
          <w:p w:rsidR="00466C3D" w:rsidRDefault="00466C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466C3D" w:rsidRDefault="00466C3D" w:rsidP="00466C3D">
      <w:pPr>
        <w:spacing w:after="0" w:line="240" w:lineRule="auto"/>
        <w:rPr>
          <w:rFonts w:ascii="Times New Roman" w:hAnsi="Times New Roman" w:cs="Times New Roman"/>
          <w:sz w:val="24"/>
          <w:szCs w:val="24"/>
        </w:rPr>
      </w:pPr>
    </w:p>
    <w:p w:rsidR="00466C3D" w:rsidRDefault="00466C3D" w:rsidP="00466C3D">
      <w:pPr>
        <w:spacing w:after="0" w:line="240" w:lineRule="auto"/>
        <w:rPr>
          <w:rFonts w:ascii="Times New Roman" w:hAnsi="Times New Roman" w:cs="Times New Roman"/>
          <w:b/>
          <w:sz w:val="24"/>
          <w:szCs w:val="24"/>
        </w:rPr>
      </w:pPr>
      <w:r>
        <w:rPr>
          <w:rFonts w:ascii="Times New Roman" w:hAnsi="Times New Roman" w:cs="Times New Roman"/>
          <w:b/>
          <w:sz w:val="24"/>
          <w:szCs w:val="24"/>
        </w:rPr>
        <w:t>Достижение планируемых результатов</w:t>
      </w:r>
    </w:p>
    <w:p w:rsidR="00466C3D" w:rsidRDefault="00466C3D" w:rsidP="00466C3D">
      <w:pPr>
        <w:spacing w:after="0" w:line="240" w:lineRule="auto"/>
        <w:rPr>
          <w:rFonts w:ascii="Times New Roman" w:hAnsi="Times New Roman" w:cs="Times New Roman"/>
          <w:b/>
          <w:sz w:val="24"/>
          <w:szCs w:val="24"/>
        </w:rPr>
      </w:pPr>
    </w:p>
    <w:tbl>
      <w:tblPr>
        <w:tblStyle w:val="a3"/>
        <w:tblW w:w="15052" w:type="dxa"/>
        <w:tblInd w:w="0" w:type="dxa"/>
        <w:tblCellMar>
          <w:left w:w="28" w:type="dxa"/>
          <w:right w:w="57" w:type="dxa"/>
        </w:tblCellMar>
        <w:tblLook w:val="04A0" w:firstRow="1" w:lastRow="0" w:firstColumn="1" w:lastColumn="0" w:noHBand="0" w:noVBand="1"/>
      </w:tblPr>
      <w:tblGrid>
        <w:gridCol w:w="11052"/>
        <w:gridCol w:w="425"/>
        <w:gridCol w:w="425"/>
        <w:gridCol w:w="426"/>
        <w:gridCol w:w="425"/>
        <w:gridCol w:w="425"/>
        <w:gridCol w:w="425"/>
        <w:gridCol w:w="426"/>
        <w:gridCol w:w="425"/>
        <w:gridCol w:w="598"/>
      </w:tblGrid>
      <w:tr w:rsidR="00C674D8" w:rsidTr="00C674D8">
        <w:trPr>
          <w:cantSplit/>
          <w:trHeight w:val="1085"/>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pPr>
              <w:spacing w:after="0" w:line="240" w:lineRule="auto"/>
              <w:rPr>
                <w:rFonts w:ascii="Times New Roman" w:hAnsi="Times New Roman" w:cs="Times New Roman"/>
                <w:sz w:val="24"/>
                <w:szCs w:val="24"/>
              </w:rPr>
            </w:pPr>
            <w:r>
              <w:rPr>
                <w:rFonts w:ascii="Times New Roman" w:hAnsi="Times New Roman" w:cs="Times New Roman"/>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Default="00C674D8">
            <w:pP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Default="00C674D8" w:rsidP="00347604">
            <w:pP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Default="00C674D8" w:rsidP="00347604">
            <w:pP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Default="00C674D8" w:rsidP="00347604">
            <w:pPr>
              <w:spacing w:after="0" w:line="240" w:lineRule="auto"/>
              <w:ind w:left="11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Pr="00C674D8" w:rsidRDefault="00C674D8" w:rsidP="00C674D8">
            <w:pPr>
              <w:spacing w:after="0" w:line="240" w:lineRule="auto"/>
              <w:ind w:left="113" w:right="113"/>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lang w:val="en-US"/>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Pr="00C674D8" w:rsidRDefault="00C674D8" w:rsidP="00C674D8">
            <w:pPr>
              <w:spacing w:after="0" w:line="240" w:lineRule="auto"/>
              <w:ind w:left="113" w:right="113"/>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lang w:val="en-US"/>
              </w:rPr>
              <w:t>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Pr="00C674D8" w:rsidRDefault="00C674D8" w:rsidP="00C674D8">
            <w:pPr>
              <w:spacing w:after="0" w:line="240" w:lineRule="auto"/>
              <w:ind w:left="113" w:right="113"/>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lang w:val="en-US"/>
              </w:rPr>
              <w:t>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bottom"/>
            <w:hideMark/>
          </w:tcPr>
          <w:p w:rsidR="00C674D8" w:rsidRPr="00C674D8" w:rsidRDefault="00C674D8" w:rsidP="00C674D8">
            <w:pPr>
              <w:spacing w:after="0" w:line="240" w:lineRule="auto"/>
              <w:ind w:left="113" w:right="113"/>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800</w:t>
            </w:r>
            <w:r>
              <w:rPr>
                <w:rFonts w:ascii="Times New Roman" w:eastAsia="Times New Roman" w:hAnsi="Times New Roman" w:cs="Times New Roman"/>
                <w:color w:val="000000"/>
                <w:sz w:val="24"/>
                <w:szCs w:val="24"/>
                <w:lang w:val="en-US"/>
              </w:rPr>
              <w:t>10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347604" w:rsidRDefault="00C674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C674D8" w:rsidTr="00C674D8">
        <w:trPr>
          <w:trHeight w:val="922"/>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after="0" w:line="240" w:lineRule="auto"/>
              <w:rPr>
                <w:rFonts w:ascii="Times New Roman" w:eastAsia="Times New Roman" w:hAnsi="Times New Roman" w:cs="Times New Roman"/>
                <w:color w:val="000000"/>
                <w:sz w:val="20"/>
              </w:rPr>
            </w:pPr>
            <w:r w:rsidRPr="00466C3D">
              <w:rPr>
                <w:rFonts w:ascii="Times New Roman" w:hAnsi="Times New Roman" w:cs="Times New Roman"/>
                <w:color w:val="000000"/>
                <w:sz w:val="20"/>
              </w:rPr>
              <w:t>1. 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92479A"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spacing w:after="0" w:line="240" w:lineRule="auto"/>
              <w:rPr>
                <w:rFonts w:ascii="Calibri" w:eastAsia="Times New Roman" w:hAnsi="Calibri"/>
                <w:color w:val="000000"/>
              </w:rPr>
            </w:pPr>
            <w:r>
              <w:rPr>
                <w:rFonts w:ascii="Calibri" w:hAnsi="Calibri"/>
                <w:color w:val="000000"/>
              </w:rPr>
              <w:t>87,5</w:t>
            </w:r>
          </w:p>
        </w:tc>
      </w:tr>
      <w:tr w:rsidR="00C674D8" w:rsidTr="0092479A">
        <w:trPr>
          <w:trHeight w:val="557"/>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w:t>
            </w:r>
            <w:r w:rsidRPr="00466C3D">
              <w:rPr>
                <w:rFonts w:ascii="Times New Roman" w:hAnsi="Times New Roman" w:cs="Times New Roman"/>
                <w:color w:val="000000"/>
                <w:sz w:val="20"/>
              </w:rPr>
              <w:b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r w:rsidRPr="00466C3D">
              <w:rPr>
                <w:rFonts w:ascii="Times New Roman" w:hAnsi="Times New Roman" w:cs="Times New Roman"/>
                <w:color w:val="000000"/>
                <w:sz w:val="20"/>
              </w:rPr>
              <w:br/>
            </w:r>
            <w:r w:rsidRPr="00466C3D">
              <w:rPr>
                <w:rFonts w:ascii="Times New Roman" w:hAnsi="Times New Roman" w:cs="Times New Roman"/>
                <w:color w:val="000000"/>
                <w:sz w:val="20"/>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92479A"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C674D8" w:rsidP="00466C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92479A" w:rsidRDefault="00942B1B" w:rsidP="00347604">
            <w:pPr>
              <w:rPr>
                <w:rFonts w:ascii="Calibri" w:hAnsi="Calibri"/>
                <w:color w:val="000000"/>
                <w:lang w:val="en-US"/>
              </w:rPr>
            </w:pPr>
            <w:r>
              <w:rPr>
                <w:rFonts w:ascii="Calibri" w:hAnsi="Calibri"/>
                <w:color w:val="000000"/>
                <w:lang w:val="en-US"/>
              </w:rPr>
              <w:t>25</w:t>
            </w:r>
          </w:p>
        </w:tc>
      </w:tr>
      <w:tr w:rsidR="00C674D8" w:rsidTr="0092479A">
        <w:trPr>
          <w:trHeight w:val="1058"/>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lastRenderedPageBreak/>
              <w:t>3. 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92479A" w:rsidRDefault="0092479A" w:rsidP="00466C3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Pr="00C4536C" w:rsidRDefault="0092479A" w:rsidP="00466C3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75</w:t>
            </w:r>
          </w:p>
        </w:tc>
      </w:tr>
      <w:tr w:rsidR="00C674D8" w:rsidTr="0092479A">
        <w:trPr>
          <w:trHeight w:val="2362"/>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w:t>
            </w:r>
            <w:r w:rsidRPr="00466C3D">
              <w:rPr>
                <w:rFonts w:ascii="Times New Roman" w:hAnsi="Times New Roman" w:cs="Times New Roman"/>
                <w:color w:val="000000"/>
                <w:sz w:val="20"/>
              </w:rPr>
              <w:b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w:t>
            </w:r>
            <w:r w:rsidRPr="00466C3D">
              <w:rPr>
                <w:rFonts w:ascii="Times New Roman" w:hAnsi="Times New Roman" w:cs="Times New Roman"/>
                <w:color w:val="000000"/>
                <w:sz w:val="20"/>
              </w:rPr>
              <w:b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25</w:t>
            </w:r>
          </w:p>
        </w:tc>
      </w:tr>
      <w:tr w:rsidR="00C674D8" w:rsidTr="0092479A">
        <w:trPr>
          <w:trHeight w:val="1833"/>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5. Интерпретировать результаты наблюдений и опытов;</w:t>
            </w:r>
            <w:r w:rsidRPr="00466C3D">
              <w:rPr>
                <w:rFonts w:ascii="Times New Roman" w:hAnsi="Times New Roman" w:cs="Times New Roman"/>
                <w:color w:val="000000"/>
                <w:sz w:val="20"/>
              </w:rPr>
              <w:b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r w:rsidRPr="00466C3D">
              <w:rPr>
                <w:rFonts w:ascii="Times New Roman" w:hAnsi="Times New Roman" w:cs="Times New Roman"/>
                <w:color w:val="000000"/>
                <w:sz w:val="20"/>
              </w:rPr>
              <w:b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9247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25</w:t>
            </w:r>
          </w:p>
        </w:tc>
      </w:tr>
      <w:tr w:rsidR="00C674D8" w:rsidTr="0092479A">
        <w:trPr>
          <w:trHeight w:val="563"/>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C674D8">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9247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0</w:t>
            </w:r>
          </w:p>
        </w:tc>
      </w:tr>
      <w:tr w:rsidR="00C674D8" w:rsidTr="00C674D8">
        <w:trPr>
          <w:trHeight w:val="1890"/>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7. Использовать при выполнении учебных задач справочные материалы;</w:t>
            </w:r>
            <w:r w:rsidRPr="00466C3D">
              <w:rPr>
                <w:rFonts w:ascii="Times New Roman" w:hAnsi="Times New Roman" w:cs="Times New Roman"/>
                <w:color w:val="000000"/>
                <w:sz w:val="20"/>
              </w:rPr>
              <w:br/>
              <w:t>делать выводы по результатам исследования;</w:t>
            </w:r>
            <w:r w:rsidRPr="00466C3D">
              <w:rPr>
                <w:rFonts w:ascii="Times New Roman" w:hAnsi="Times New Roman" w:cs="Times New Roman"/>
                <w:color w:val="000000"/>
                <w:sz w:val="20"/>
              </w:rPr>
              <w:b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2479A"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DE15BD"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37,5</w:t>
            </w:r>
          </w:p>
        </w:tc>
      </w:tr>
      <w:tr w:rsidR="00C674D8" w:rsidTr="00C674D8">
        <w:trPr>
          <w:trHeight w:val="625"/>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lastRenderedPageBreak/>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942B1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18,75</w:t>
            </w:r>
          </w:p>
        </w:tc>
      </w:tr>
      <w:tr w:rsidR="00C674D8" w:rsidTr="0092479A">
        <w:trPr>
          <w:trHeight w:val="569"/>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347604">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9. 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6,25</w:t>
            </w:r>
          </w:p>
        </w:tc>
      </w:tr>
      <w:tr w:rsidR="00C674D8" w:rsidTr="00C674D8">
        <w:trPr>
          <w:trHeight w:val="1321"/>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674D8" w:rsidRPr="00466C3D" w:rsidRDefault="00C674D8" w:rsidP="00466C3D">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10.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0</w:t>
            </w:r>
          </w:p>
        </w:tc>
      </w:tr>
      <w:tr w:rsidR="00C674D8" w:rsidTr="0092479A">
        <w:trPr>
          <w:trHeight w:val="2259"/>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Pr="00466C3D" w:rsidRDefault="00C674D8" w:rsidP="00C674D8">
            <w:pPr>
              <w:spacing w:line="240" w:lineRule="auto"/>
              <w:rPr>
                <w:rFonts w:ascii="Times New Roman" w:hAnsi="Times New Roman" w:cs="Times New Roman"/>
                <w:color w:val="000000"/>
                <w:sz w:val="20"/>
              </w:rPr>
            </w:pPr>
            <w:r w:rsidRPr="00466C3D">
              <w:rPr>
                <w:rFonts w:ascii="Times New Roman" w:hAnsi="Times New Roman" w:cs="Times New Roman"/>
                <w:color w:val="000000"/>
                <w:sz w:val="20"/>
              </w:rPr>
              <w:t>11. Анализировать отдельные этапы проведения исследований и интерпретировать результаты наблюдений и опытов;</w:t>
            </w:r>
            <w:r w:rsidRPr="00466C3D">
              <w:rPr>
                <w:rFonts w:ascii="Times New Roman" w:hAnsi="Times New Roman" w:cs="Times New Roman"/>
                <w:color w:val="000000"/>
                <w:sz w:val="20"/>
              </w:rPr>
              <w:b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C674D8" w:rsidP="00347604">
            <w:pPr>
              <w:rPr>
                <w:rFonts w:ascii="Calibri" w:hAnsi="Calibri"/>
                <w:color w:val="000000"/>
              </w:rPr>
            </w:pPr>
            <w:r>
              <w:rPr>
                <w:rFonts w:ascii="Calibri" w:hAnsi="Calibri"/>
                <w:color w:val="000000"/>
              </w:rPr>
              <w:t>0</w:t>
            </w:r>
          </w:p>
        </w:tc>
      </w:tr>
      <w:tr w:rsidR="00C674D8" w:rsidTr="00C674D8">
        <w:trPr>
          <w:trHeight w:val="258"/>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74D8" w:rsidRDefault="00C674D8" w:rsidP="00466C3D">
            <w:pPr>
              <w:spacing w:after="0" w:line="240" w:lineRule="auto"/>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4D8" w:rsidRDefault="00942B1B" w:rsidP="00466C3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674D8" w:rsidRDefault="00C674D8" w:rsidP="00466C3D">
            <w:pPr>
              <w:spacing w:after="0" w:line="240" w:lineRule="auto"/>
              <w:rPr>
                <w:rFonts w:ascii="Calibri" w:eastAsia="Times New Roman" w:hAnsi="Calibri"/>
                <w:color w:val="000000"/>
              </w:rPr>
            </w:pPr>
            <w:r>
              <w:rPr>
                <w:rFonts w:ascii="Calibri" w:hAnsi="Calibri"/>
                <w:color w:val="000000"/>
              </w:rPr>
              <w:t>87,5</w:t>
            </w:r>
          </w:p>
        </w:tc>
      </w:tr>
    </w:tbl>
    <w:p w:rsidR="00466C3D" w:rsidRDefault="00466C3D" w:rsidP="00466C3D">
      <w:pPr>
        <w:spacing w:after="0" w:line="240" w:lineRule="auto"/>
        <w:rPr>
          <w:rFonts w:ascii="Times New Roman" w:hAnsi="Times New Roman" w:cs="Times New Roman"/>
          <w:sz w:val="24"/>
          <w:szCs w:val="24"/>
        </w:rPr>
      </w:pPr>
    </w:p>
    <w:p w:rsidR="001356BE" w:rsidRDefault="001356BE">
      <w:bookmarkStart w:id="0" w:name="_GoBack"/>
      <w:bookmarkEnd w:id="0"/>
    </w:p>
    <w:sectPr w:rsidR="001356BE" w:rsidSect="00C674D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B2"/>
    <w:rsid w:val="001356BE"/>
    <w:rsid w:val="00347604"/>
    <w:rsid w:val="00466C3D"/>
    <w:rsid w:val="00591EB2"/>
    <w:rsid w:val="0092479A"/>
    <w:rsid w:val="00942B1B"/>
    <w:rsid w:val="00C4536C"/>
    <w:rsid w:val="00C674D8"/>
    <w:rsid w:val="00DE1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072CD-4698-4DBA-BFBF-8C162520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C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C3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8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1126</Words>
  <Characters>6423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dc:creator>
  <cp:keywords/>
  <dc:description/>
  <cp:lastModifiedBy>Sergo</cp:lastModifiedBy>
  <cp:revision>4</cp:revision>
  <dcterms:created xsi:type="dcterms:W3CDTF">2020-12-09T13:38:00Z</dcterms:created>
  <dcterms:modified xsi:type="dcterms:W3CDTF">2020-12-09T14:27:00Z</dcterms:modified>
</cp:coreProperties>
</file>