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271"/>
        <w:tblW w:w="0" w:type="auto"/>
        <w:tblLook w:val="04A0"/>
      </w:tblPr>
      <w:tblGrid>
        <w:gridCol w:w="573"/>
        <w:gridCol w:w="576"/>
        <w:gridCol w:w="576"/>
        <w:gridCol w:w="576"/>
        <w:gridCol w:w="576"/>
      </w:tblGrid>
      <w:tr w:rsidR="00256483" w:rsidTr="00256483">
        <w:trPr>
          <w:trHeight w:val="255"/>
        </w:trPr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56483" w:rsidTr="00256483">
        <w:trPr>
          <w:trHeight w:val="255"/>
        </w:trPr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</w:tc>
        <w:tc>
          <w:tcPr>
            <w:tcW w:w="508" w:type="dxa"/>
          </w:tcPr>
          <w:p w:rsidR="00256483" w:rsidRPr="002A141F" w:rsidRDefault="002A141F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08" w:type="dxa"/>
          </w:tcPr>
          <w:p w:rsidR="00256483" w:rsidRPr="002A141F" w:rsidRDefault="002A141F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08" w:type="dxa"/>
          </w:tcPr>
          <w:p w:rsidR="00256483" w:rsidRPr="002A141F" w:rsidRDefault="002A141F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8" w:type="dxa"/>
          </w:tcPr>
          <w:p w:rsidR="00256483" w:rsidRPr="002A141F" w:rsidRDefault="002A141F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256483" w:rsidTr="00256483">
        <w:trPr>
          <w:trHeight w:val="270"/>
        </w:trPr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08" w:type="dxa"/>
          </w:tcPr>
          <w:p w:rsidR="00256483" w:rsidRPr="002A141F" w:rsidRDefault="002A141F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508" w:type="dxa"/>
          </w:tcPr>
          <w:p w:rsidR="00256483" w:rsidRPr="002A141F" w:rsidRDefault="002A141F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508" w:type="dxa"/>
          </w:tcPr>
          <w:p w:rsidR="00256483" w:rsidRPr="002A141F" w:rsidRDefault="002A141F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08" w:type="dxa"/>
          </w:tcPr>
          <w:p w:rsidR="00256483" w:rsidRPr="002A141F" w:rsidRDefault="002A141F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256483" w:rsidRPr="004865E1" w:rsidRDefault="00256483" w:rsidP="00256483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256483">
        <w:rPr>
          <w:rFonts w:ascii="Times New Roman" w:hAnsi="Times New Roman" w:cs="Times New Roman"/>
          <w:b/>
          <w:sz w:val="24"/>
          <w:szCs w:val="24"/>
        </w:rPr>
        <w:t xml:space="preserve">Анализ ВПР по биологии в </w:t>
      </w:r>
      <w:r w:rsidR="00EF157D" w:rsidRPr="00EF157D">
        <w:rPr>
          <w:rFonts w:ascii="Times New Roman" w:hAnsi="Times New Roman" w:cs="Times New Roman"/>
          <w:b/>
          <w:sz w:val="24"/>
          <w:szCs w:val="24"/>
        </w:rPr>
        <w:t>6</w:t>
      </w:r>
      <w:r w:rsidRPr="002564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6483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</w:rPr>
        <w:br/>
      </w:r>
      <w:r w:rsidRPr="004865E1">
        <w:rPr>
          <w:rFonts w:ascii="Times New Roman" w:hAnsi="Times New Roman" w:cs="Times New Roman"/>
        </w:rPr>
        <w:t>В</w:t>
      </w:r>
      <w:proofErr w:type="gramEnd"/>
      <w:r w:rsidRPr="004865E1">
        <w:rPr>
          <w:rFonts w:ascii="Times New Roman" w:hAnsi="Times New Roman" w:cs="Times New Roman"/>
        </w:rPr>
        <w:t>сего учащихся –</w:t>
      </w:r>
      <w:r w:rsidR="00FA1865" w:rsidRPr="00FA1865">
        <w:rPr>
          <w:rFonts w:ascii="Times New Roman" w:hAnsi="Times New Roman" w:cs="Times New Roman"/>
        </w:rPr>
        <w:t xml:space="preserve"> 19</w:t>
      </w:r>
      <w:r w:rsidRPr="004865E1">
        <w:rPr>
          <w:rFonts w:ascii="Times New Roman" w:hAnsi="Times New Roman" w:cs="Times New Roman"/>
        </w:rPr>
        <w:br/>
        <w:t>Работу выполняли -</w:t>
      </w:r>
      <w:r w:rsidRPr="004865E1">
        <w:rPr>
          <w:rFonts w:ascii="Times New Roman" w:hAnsi="Times New Roman" w:cs="Times New Roman"/>
          <w:b/>
        </w:rPr>
        <w:t xml:space="preserve"> </w:t>
      </w:r>
      <w:r w:rsidR="00FA1865" w:rsidRPr="00FA1865">
        <w:rPr>
          <w:rFonts w:ascii="Times New Roman" w:hAnsi="Times New Roman" w:cs="Times New Roman"/>
          <w:b/>
        </w:rPr>
        <w:t>15</w:t>
      </w:r>
      <w:r w:rsidRPr="004865E1">
        <w:rPr>
          <w:rFonts w:ascii="Times New Roman" w:hAnsi="Times New Roman" w:cs="Times New Roman"/>
          <w:b/>
        </w:rPr>
        <w:br/>
        <w:t>Статистика по отметкам</w:t>
      </w:r>
      <w:r w:rsidRPr="004865E1">
        <w:rPr>
          <w:rFonts w:ascii="Times New Roman" w:hAnsi="Times New Roman" w:cs="Times New Roman"/>
          <w:b/>
        </w:rPr>
        <w:br/>
      </w:r>
    </w:p>
    <w:p w:rsidR="00256483" w:rsidRPr="004865E1" w:rsidRDefault="00256483" w:rsidP="00256483">
      <w:pPr>
        <w:jc w:val="left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tblpY="613"/>
        <w:tblW w:w="8330" w:type="dxa"/>
        <w:tblLook w:val="04A0"/>
      </w:tblPr>
      <w:tblGrid>
        <w:gridCol w:w="5211"/>
        <w:gridCol w:w="2410"/>
        <w:gridCol w:w="709"/>
      </w:tblGrid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9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%</w:t>
            </w:r>
          </w:p>
        </w:tc>
      </w:tr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Понизили (Отметка &lt;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Отметка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журналу) %</w:t>
            </w:r>
          </w:p>
        </w:tc>
        <w:tc>
          <w:tcPr>
            <w:tcW w:w="2410" w:type="dxa"/>
          </w:tcPr>
          <w:p w:rsidR="004865E1" w:rsidRPr="002A141F" w:rsidRDefault="002A141F" w:rsidP="004865E1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2B4F77"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709" w:type="dxa"/>
          </w:tcPr>
          <w:p w:rsidR="004865E1" w:rsidRPr="002A141F" w:rsidRDefault="002A141F" w:rsidP="004865E1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2A141F">
              <w:rPr>
                <w:rFonts w:ascii="Times New Roman" w:hAnsi="Times New Roman" w:cs="Times New Roman"/>
              </w:rPr>
              <w:t>66</w:t>
            </w:r>
            <w:r>
              <w:rPr>
                <w:rFonts w:ascii="Times New Roman" w:hAnsi="Times New Roman" w:cs="Times New Roman"/>
              </w:rPr>
              <w:t>,6</w:t>
            </w:r>
          </w:p>
        </w:tc>
      </w:tr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Подтвердили</w:t>
            </w:r>
            <w:r>
              <w:rPr>
                <w:rFonts w:ascii="Times New Roman" w:hAnsi="Times New Roman" w:cs="Times New Roman"/>
              </w:rPr>
              <w:t xml:space="preserve"> (Отметка = Отметке по журналу) %</w:t>
            </w:r>
          </w:p>
        </w:tc>
        <w:tc>
          <w:tcPr>
            <w:tcW w:w="2410" w:type="dxa"/>
          </w:tcPr>
          <w:p w:rsidR="004865E1" w:rsidRPr="002A141F" w:rsidRDefault="002A141F" w:rsidP="004865E1">
            <w:pPr>
              <w:jc w:val="left"/>
              <w:rPr>
                <w:rFonts w:ascii="Times New Roman" w:hAnsi="Times New Roman" w:cs="Times New Roman"/>
              </w:rPr>
            </w:pPr>
            <w:r w:rsidRPr="002A141F">
              <w:rPr>
                <w:rFonts w:ascii="Times New Roman" w:hAnsi="Times New Roman" w:cs="Times New Roman"/>
              </w:rPr>
              <w:t xml:space="preserve">               4</w:t>
            </w:r>
          </w:p>
        </w:tc>
        <w:tc>
          <w:tcPr>
            <w:tcW w:w="709" w:type="dxa"/>
          </w:tcPr>
          <w:p w:rsidR="004865E1" w:rsidRPr="004865E1" w:rsidRDefault="002A141F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</w:tr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Повысили</w:t>
            </w:r>
            <w:r>
              <w:rPr>
                <w:rFonts w:ascii="Times New Roman" w:hAnsi="Times New Roman" w:cs="Times New Roman"/>
              </w:rPr>
              <w:t xml:space="preserve"> (Отметка </w:t>
            </w:r>
            <w:r w:rsidRPr="004865E1"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Отметка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журналу) %</w:t>
            </w:r>
          </w:p>
        </w:tc>
        <w:tc>
          <w:tcPr>
            <w:tcW w:w="2410" w:type="dxa"/>
          </w:tcPr>
          <w:p w:rsidR="004865E1" w:rsidRPr="002A141F" w:rsidRDefault="002A141F" w:rsidP="004865E1">
            <w:pPr>
              <w:jc w:val="left"/>
              <w:rPr>
                <w:rFonts w:ascii="Times New Roman" w:hAnsi="Times New Roman" w:cs="Times New Roman"/>
              </w:rPr>
            </w:pPr>
            <w:r w:rsidRPr="002A141F">
              <w:rPr>
                <w:rFonts w:ascii="Times New Roman" w:hAnsi="Times New Roman" w:cs="Times New Roman"/>
              </w:rPr>
              <w:t xml:space="preserve">                1</w:t>
            </w:r>
          </w:p>
        </w:tc>
        <w:tc>
          <w:tcPr>
            <w:tcW w:w="709" w:type="dxa"/>
          </w:tcPr>
          <w:p w:rsidR="004865E1" w:rsidRPr="004865E1" w:rsidRDefault="002A141F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6,7</w:t>
            </w:r>
          </w:p>
        </w:tc>
      </w:tr>
      <w:tr w:rsidR="004865E1" w:rsidTr="004865E1">
        <w:trPr>
          <w:trHeight w:val="250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410" w:type="dxa"/>
          </w:tcPr>
          <w:p w:rsidR="004865E1" w:rsidRPr="002A141F" w:rsidRDefault="002A141F" w:rsidP="004865E1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15</w:t>
            </w:r>
          </w:p>
        </w:tc>
        <w:tc>
          <w:tcPr>
            <w:tcW w:w="709" w:type="dxa"/>
          </w:tcPr>
          <w:p w:rsidR="004865E1" w:rsidRPr="004865E1" w:rsidRDefault="002A141F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256483" w:rsidRPr="00256483" w:rsidRDefault="004865E1" w:rsidP="00256483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br/>
      </w:r>
      <w:r w:rsidR="00256483" w:rsidRPr="004865E1">
        <w:rPr>
          <w:rFonts w:ascii="Times New Roman" w:hAnsi="Times New Roman" w:cs="Times New Roman"/>
          <w:b/>
        </w:rPr>
        <w:t>Сравнение отметок с годовой за</w:t>
      </w:r>
      <w:r w:rsidR="0089688E" w:rsidRPr="00FA1865">
        <w:rPr>
          <w:rFonts w:ascii="Times New Roman" w:hAnsi="Times New Roman" w:cs="Times New Roman"/>
          <w:b/>
        </w:rPr>
        <w:t xml:space="preserve"> 5</w:t>
      </w:r>
      <w:r w:rsidR="00256483" w:rsidRPr="004865E1">
        <w:rPr>
          <w:rFonts w:ascii="Times New Roman" w:hAnsi="Times New Roman" w:cs="Times New Roman"/>
          <w:b/>
        </w:rPr>
        <w:t xml:space="preserve"> класс</w:t>
      </w:r>
      <w:r w:rsidR="00256483">
        <w:rPr>
          <w:rFonts w:ascii="Times New Roman" w:hAnsi="Times New Roman" w:cs="Times New Roman"/>
          <w:b/>
          <w:sz w:val="24"/>
          <w:szCs w:val="24"/>
        </w:rPr>
        <w:br/>
      </w:r>
    </w:p>
    <w:p w:rsidR="00256483" w:rsidRPr="00256483" w:rsidRDefault="00256483" w:rsidP="00256483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56483" w:rsidRDefault="00256483">
      <w:pPr>
        <w:rPr>
          <w:b/>
        </w:rPr>
      </w:pPr>
    </w:p>
    <w:p w:rsidR="00A415EE" w:rsidRPr="00256483" w:rsidRDefault="00256483" w:rsidP="004865E1">
      <w:pPr>
        <w:jc w:val="both"/>
        <w:rPr>
          <w:rFonts w:ascii="Times New Roman" w:hAnsi="Times New Roman" w:cs="Times New Roman"/>
          <w:b/>
        </w:rPr>
      </w:pPr>
      <w:r w:rsidRPr="00256483">
        <w:rPr>
          <w:rFonts w:ascii="Times New Roman" w:hAnsi="Times New Roman" w:cs="Times New Roman"/>
          <w:b/>
        </w:rPr>
        <w:t>Достижение планируемых результатов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553"/>
        <w:gridCol w:w="6965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294"/>
        <w:gridCol w:w="284"/>
        <w:gridCol w:w="664"/>
        <w:gridCol w:w="78"/>
      </w:tblGrid>
      <w:tr w:rsidR="00EF157D" w:rsidRPr="004865E1" w:rsidTr="002B4F77">
        <w:trPr>
          <w:gridAfter w:val="1"/>
          <w:wAfter w:w="78" w:type="dxa"/>
          <w:cantSplit/>
          <w:trHeight w:val="851"/>
        </w:trPr>
        <w:tc>
          <w:tcPr>
            <w:tcW w:w="553" w:type="dxa"/>
            <w:shd w:val="clear" w:color="auto" w:fill="FFFFFF" w:themeFill="background1"/>
          </w:tcPr>
          <w:p w:rsidR="00EF157D" w:rsidRPr="004865E1" w:rsidRDefault="00EF15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5" w:type="dxa"/>
          </w:tcPr>
          <w:p w:rsidR="00EF157D" w:rsidRPr="007E0C34" w:rsidRDefault="00EF157D" w:rsidP="004865E1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C34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414" w:type="dxa"/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4" w:type="dxa"/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4" w:type="dxa"/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4" w:type="dxa"/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14" w:type="dxa"/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4" w:type="dxa"/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4" w:type="dxa"/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14" w:type="dxa"/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4" w:type="dxa"/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4" w:type="dxa"/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4" w:type="dxa"/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4" w:type="dxa"/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4" w:type="dxa"/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4" w:type="dxa"/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4" w:type="dxa"/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F157D" w:rsidRPr="00EF157D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60018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textDirection w:val="btLr"/>
          </w:tcPr>
          <w:p w:rsidR="00EF157D" w:rsidRPr="00EF157D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60019</w:t>
            </w:r>
          </w:p>
        </w:tc>
        <w:tc>
          <w:tcPr>
            <w:tcW w:w="664" w:type="dxa"/>
            <w:textDirection w:val="btLr"/>
          </w:tcPr>
          <w:p w:rsidR="00EF157D" w:rsidRPr="004865E1" w:rsidRDefault="00EF157D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FA1865" w:rsidRPr="004865E1" w:rsidTr="002B4F77">
        <w:trPr>
          <w:gridAfter w:val="1"/>
          <w:wAfter w:w="78" w:type="dxa"/>
        </w:trPr>
        <w:tc>
          <w:tcPr>
            <w:tcW w:w="553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5" w:type="dxa"/>
          </w:tcPr>
          <w:p w:rsidR="00FA1865" w:rsidRPr="00CA0391" w:rsidRDefault="00FA1865" w:rsidP="00CA039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391">
              <w:rPr>
                <w:rFonts w:ascii="Times New Roman" w:hAnsi="Times New Roman" w:cs="Times New Roman"/>
                <w:sz w:val="20"/>
                <w:szCs w:val="20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</w:t>
            </w:r>
            <w:r w:rsidRPr="00CA039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</w:p>
          <w:p w:rsidR="00FA1865" w:rsidRPr="004865E1" w:rsidRDefault="00FA1865" w:rsidP="00CA039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A0391">
              <w:rPr>
                <w:rFonts w:ascii="Times New Roman" w:hAnsi="Times New Roman" w:cs="Times New Roman"/>
                <w:sz w:val="20"/>
                <w:szCs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414" w:type="dxa"/>
            <w:vMerge w:val="restart"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 w:val="restart"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FA1865" w:rsidRDefault="00FA18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4" w:type="dxa"/>
          </w:tcPr>
          <w:p w:rsidR="00FA1865" w:rsidRPr="00FA1865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6A454E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vMerge w:val="restart"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vMerge w:val="restart"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64" w:type="dxa"/>
          </w:tcPr>
          <w:p w:rsidR="00FA1865" w:rsidRPr="004865E1" w:rsidRDefault="002A1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</w:tr>
      <w:tr w:rsidR="00FA1865" w:rsidRPr="004865E1" w:rsidTr="002B4F77">
        <w:trPr>
          <w:gridAfter w:val="1"/>
          <w:wAfter w:w="78" w:type="dxa"/>
        </w:trPr>
        <w:tc>
          <w:tcPr>
            <w:tcW w:w="553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65" w:type="dxa"/>
          </w:tcPr>
          <w:p w:rsidR="00FA1865" w:rsidRPr="00CA0391" w:rsidRDefault="00FA1865" w:rsidP="00CA039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391">
              <w:rPr>
                <w:rFonts w:ascii="Times New Roman" w:hAnsi="Times New Roman" w:cs="Times New Roman"/>
                <w:sz w:val="20"/>
                <w:szCs w:val="20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</w:t>
            </w:r>
            <w:r w:rsidRPr="00CA039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</w:p>
          <w:p w:rsidR="00FA1865" w:rsidRPr="004865E1" w:rsidRDefault="00FA1865" w:rsidP="00CA039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A0391">
              <w:rPr>
                <w:rFonts w:ascii="Times New Roman" w:hAnsi="Times New Roman" w:cs="Times New Roman"/>
                <w:sz w:val="20"/>
                <w:szCs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414" w:type="dxa"/>
            <w:vMerge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64" w:type="dxa"/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FA1865" w:rsidRPr="004865E1" w:rsidTr="002B4F77">
        <w:trPr>
          <w:gridAfter w:val="1"/>
          <w:wAfter w:w="78" w:type="dxa"/>
        </w:trPr>
        <w:tc>
          <w:tcPr>
            <w:tcW w:w="553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65" w:type="dxa"/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Свойства живых организмов (структурированность, целостность, обмен веществ, движение, размно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жение, развитие, раздражимость, 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приспособленность, наследственность и изменчивость) их проявление у растений, животных, грибов и бактерий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</w:p>
          <w:p w:rsidR="00FA1865" w:rsidRPr="004865E1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414" w:type="dxa"/>
            <w:vMerge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64" w:type="dxa"/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</w:tr>
      <w:tr w:rsidR="00FA1865" w:rsidRPr="004865E1" w:rsidTr="002B4F77">
        <w:trPr>
          <w:gridAfter w:val="1"/>
          <w:wAfter w:w="78" w:type="dxa"/>
        </w:trPr>
        <w:tc>
          <w:tcPr>
            <w:tcW w:w="553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6965" w:type="dxa"/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</w:p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Движение. Рост, развитие и размножение растений. Половое размножение растений. Оплодотворение у цветковых растений. Вегетативное размножение растений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 xml:space="preserve">Умение устанавливать причинно-следственные связи, строить </w:t>
            </w:r>
            <w:proofErr w:type="gramStart"/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, умозаключение (индуктивное, дедуктивное и по аналогии) и делать выв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оды</w:t>
            </w:r>
          </w:p>
        </w:tc>
        <w:tc>
          <w:tcPr>
            <w:tcW w:w="414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 w:val="restart"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 w:val="restart"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vMerge w:val="restart"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64" w:type="dxa"/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46,7</w:t>
            </w:r>
          </w:p>
        </w:tc>
      </w:tr>
      <w:tr w:rsidR="00FA1865" w:rsidRPr="004865E1" w:rsidTr="002B4F77">
        <w:trPr>
          <w:gridAfter w:val="1"/>
          <w:wAfter w:w="78" w:type="dxa"/>
        </w:trPr>
        <w:tc>
          <w:tcPr>
            <w:tcW w:w="553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65" w:type="dxa"/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</w:p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Движение. Рост, развитие и размножение растений. Половое размножение растений. Оплодотворение у цветковых растений. Вегетативное размножение растений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A1865" w:rsidRPr="004865E1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 xml:space="preserve">Умение устанавливать причинно-следственные связи, строить </w:t>
            </w:r>
            <w:proofErr w:type="gramStart"/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, умозаключение (индуктивное, дедуктивное и по аналогии) и делать выв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оды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64" w:type="dxa"/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46,7</w:t>
            </w:r>
          </w:p>
        </w:tc>
      </w:tr>
      <w:tr w:rsidR="00FA1865" w:rsidRPr="004865E1" w:rsidTr="002B4F77">
        <w:trPr>
          <w:gridAfter w:val="1"/>
          <w:wAfter w:w="78" w:type="dxa"/>
        </w:trPr>
        <w:tc>
          <w:tcPr>
            <w:tcW w:w="553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65" w:type="dxa"/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людей.</w:t>
            </w:r>
          </w:p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Правила работы в кабинете биологии, с биологическими приборами и инструментами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A1865" w:rsidRPr="004865E1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64" w:type="dxa"/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FA1865" w:rsidRPr="004865E1" w:rsidTr="002B4F77">
        <w:trPr>
          <w:gridAfter w:val="1"/>
          <w:wAfter w:w="78" w:type="dxa"/>
        </w:trPr>
        <w:tc>
          <w:tcPr>
            <w:tcW w:w="553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65" w:type="dxa"/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людей.</w:t>
            </w:r>
          </w:p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Правила работы в кабинете биологии, с биологическими приборами и инструментами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A1865" w:rsidRPr="004865E1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 w:rsidP="006A45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4" w:type="dxa"/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</w:tr>
      <w:tr w:rsidR="00FA1865" w:rsidRPr="004865E1" w:rsidTr="002B4F77">
        <w:trPr>
          <w:gridAfter w:val="1"/>
          <w:wAfter w:w="78" w:type="dxa"/>
        </w:trPr>
        <w:tc>
          <w:tcPr>
            <w:tcW w:w="553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65" w:type="dxa"/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 xml:space="preserve">Правила работы в кабинете биологии, с биологическими приборами и инструментами. 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A1865" w:rsidRPr="004865E1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414" w:type="dxa"/>
            <w:vMerge w:val="restart"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 w:val="restart"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vMerge w:val="restart"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 w:val="restart"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4" w:type="dxa"/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46,7</w:t>
            </w:r>
          </w:p>
        </w:tc>
      </w:tr>
      <w:tr w:rsidR="00FA1865" w:rsidRPr="004865E1" w:rsidTr="002B4F77">
        <w:trPr>
          <w:gridAfter w:val="1"/>
          <w:wAfter w:w="78" w:type="dxa"/>
        </w:trPr>
        <w:tc>
          <w:tcPr>
            <w:tcW w:w="553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65" w:type="dxa"/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 xml:space="preserve">Правила работы в кабинете биологии, с биологическими приборами и инструментами. 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A1865" w:rsidRPr="004865E1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окружающей среде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</w:tr>
      <w:tr w:rsidR="00FA1865" w:rsidRPr="004865E1" w:rsidTr="002B4F77">
        <w:trPr>
          <w:gridAfter w:val="1"/>
          <w:wAfter w:w="78" w:type="dxa"/>
        </w:trPr>
        <w:tc>
          <w:tcPr>
            <w:tcW w:w="553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6965" w:type="dxa"/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 xml:space="preserve">Правила работы в кабинете биологии, с биологическими приборами и инструментами. 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A1865" w:rsidRPr="004865E1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4" w:type="dxa"/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FA1865" w:rsidRPr="004865E1" w:rsidTr="002B4F77">
        <w:trPr>
          <w:gridAfter w:val="1"/>
          <w:wAfter w:w="78" w:type="dxa"/>
        </w:trPr>
        <w:tc>
          <w:tcPr>
            <w:tcW w:w="553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65" w:type="dxa"/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Организм. Классификация организмов. Принципы классификации. Одноклеточные и многоклеточные организмы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A1865" w:rsidRPr="004865E1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экосистемной</w:t>
            </w:r>
            <w:proofErr w:type="spellEnd"/>
            <w:r w:rsidRPr="00DD4749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64" w:type="dxa"/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</w:tr>
      <w:tr w:rsidR="00FA1865" w:rsidRPr="004865E1" w:rsidTr="002B4F77">
        <w:trPr>
          <w:gridAfter w:val="1"/>
          <w:wAfter w:w="78" w:type="dxa"/>
        </w:trPr>
        <w:tc>
          <w:tcPr>
            <w:tcW w:w="553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65" w:type="dxa"/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 xml:space="preserve">Условия обитания растений. Среды обитания растений. Среды обитания животных. Сезонные явления в жизни животных 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A1865" w:rsidRPr="004865E1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64" w:type="dxa"/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</w:tr>
      <w:tr w:rsidR="00FA1865" w:rsidRPr="004865E1" w:rsidTr="002B4F77">
        <w:trPr>
          <w:gridAfter w:val="1"/>
          <w:wAfter w:w="78" w:type="dxa"/>
        </w:trPr>
        <w:tc>
          <w:tcPr>
            <w:tcW w:w="553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65" w:type="dxa"/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 xml:space="preserve">Условия обитания растений. Среды обитания растений. Среды обитания животных. Сезонные явления в жизни животных 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A1865" w:rsidRPr="004865E1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4" w:type="dxa"/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FA1865" w:rsidRPr="004865E1" w:rsidTr="002B4F77">
        <w:trPr>
          <w:gridAfter w:val="1"/>
          <w:wAfter w:w="78" w:type="dxa"/>
        </w:trPr>
        <w:tc>
          <w:tcPr>
            <w:tcW w:w="553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65" w:type="dxa"/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Царство Растения. Царство Животные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A1865" w:rsidRPr="004865E1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4" w:type="dxa"/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A1865" w:rsidRPr="004865E1" w:rsidTr="002B4F77">
        <w:trPr>
          <w:gridAfter w:val="1"/>
          <w:wAfter w:w="78" w:type="dxa"/>
        </w:trPr>
        <w:tc>
          <w:tcPr>
            <w:tcW w:w="553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65" w:type="dxa"/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Царство Растения. Царство Животные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A1865" w:rsidRPr="004865E1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64" w:type="dxa"/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</w:tr>
      <w:tr w:rsidR="00FA1865" w:rsidRPr="004865E1" w:rsidTr="002B4F77">
        <w:tc>
          <w:tcPr>
            <w:tcW w:w="553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965" w:type="dxa"/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Среды жизни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A1865" w:rsidRPr="004865E1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</w:t>
            </w:r>
            <w:proofErr w:type="spellStart"/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биоразнообразия</w:t>
            </w:r>
            <w:proofErr w:type="spellEnd"/>
            <w:r w:rsidRPr="00DD4749">
              <w:rPr>
                <w:rFonts w:ascii="Times New Roman" w:hAnsi="Times New Roman" w:cs="Times New Roman"/>
                <w:sz w:val="20"/>
                <w:szCs w:val="20"/>
              </w:rPr>
              <w:t xml:space="preserve"> и природных местообитаний видов растений и животных</w:t>
            </w:r>
          </w:p>
        </w:tc>
        <w:tc>
          <w:tcPr>
            <w:tcW w:w="414" w:type="dxa"/>
            <w:vMerge w:val="restart"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 w:val="restart"/>
            <w:shd w:val="clear" w:color="auto" w:fill="D9D9D9" w:themeFill="background1" w:themeFillShade="D9"/>
          </w:tcPr>
          <w:p w:rsidR="00FA1865" w:rsidRPr="004865E1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 w:val="restart"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 w:val="restart"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  <w:gridSpan w:val="2"/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</w:tr>
      <w:tr w:rsidR="00FA1865" w:rsidRPr="004865E1" w:rsidTr="002B4F77">
        <w:tc>
          <w:tcPr>
            <w:tcW w:w="553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965" w:type="dxa"/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Соблюдение правил поведения в окружающей среде. Бережное отношение к природе. Охрана биологических объектов</w:t>
            </w:r>
          </w:p>
          <w:p w:rsidR="00FA1865" w:rsidRPr="004865E1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представлений о значении биологических наук в решении </w:t>
            </w:r>
            <w:proofErr w:type="gramStart"/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проблем необходимости рационального природопользования защиты здоровья людей</w:t>
            </w:r>
            <w:proofErr w:type="gramEnd"/>
            <w:r w:rsidRPr="00DD4749"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быстрого изменения экологического качества окружающей среды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42" w:type="dxa"/>
            <w:gridSpan w:val="2"/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A1865" w:rsidRPr="004865E1" w:rsidTr="002B4F77">
        <w:trPr>
          <w:trHeight w:val="975"/>
        </w:trPr>
        <w:tc>
          <w:tcPr>
            <w:tcW w:w="553" w:type="dxa"/>
            <w:tcBorders>
              <w:bottom w:val="single" w:sz="4" w:space="0" w:color="auto"/>
            </w:tcBorders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6965" w:type="dxa"/>
            <w:tcBorders>
              <w:bottom w:val="single" w:sz="4" w:space="0" w:color="auto"/>
            </w:tcBorders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A1865" w:rsidRPr="004865E1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A1865" w:rsidRPr="00DD4749" w:rsidRDefault="00FA1865" w:rsidP="00FA18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FA1865" w:rsidRDefault="00FA1865" w:rsidP="00DD4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865" w:rsidRPr="00DD4749" w:rsidRDefault="00FA1865" w:rsidP="00DD4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bottom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42" w:type="dxa"/>
            <w:gridSpan w:val="2"/>
            <w:tcBorders>
              <w:bottom w:val="single" w:sz="4" w:space="0" w:color="auto"/>
            </w:tcBorders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FA1865" w:rsidRPr="004865E1" w:rsidTr="002B4F77">
        <w:trPr>
          <w:trHeight w:val="727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FA1865" w:rsidRDefault="00FA1865" w:rsidP="00DD4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65" w:type="dxa"/>
            <w:tcBorders>
              <w:top w:val="single" w:sz="4" w:space="0" w:color="auto"/>
              <w:bottom w:val="single" w:sz="4" w:space="0" w:color="auto"/>
            </w:tcBorders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</w:tcPr>
          <w:p w:rsidR="00FA1865" w:rsidRDefault="00FA1865" w:rsidP="00DD4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FA1865" w:rsidRPr="004865E1" w:rsidTr="002B4F77">
        <w:trPr>
          <w:trHeight w:val="180"/>
        </w:trPr>
        <w:tc>
          <w:tcPr>
            <w:tcW w:w="553" w:type="dxa"/>
            <w:tcBorders>
              <w:top w:val="single" w:sz="4" w:space="0" w:color="auto"/>
            </w:tcBorders>
          </w:tcPr>
          <w:p w:rsidR="00FA1865" w:rsidRDefault="00FA1865" w:rsidP="00DD4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65" w:type="dxa"/>
            <w:tcBorders>
              <w:top w:val="single" w:sz="4" w:space="0" w:color="auto"/>
            </w:tcBorders>
          </w:tcPr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</w:t>
            </w: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A1865" w:rsidRPr="00DD4749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4749">
              <w:rPr>
                <w:rFonts w:ascii="Times New Roman" w:hAnsi="Times New Roman" w:cs="Times New Roman"/>
                <w:sz w:val="20"/>
                <w:szCs w:val="20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Default="00FA1865" w:rsidP="00DD47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</w:tcBorders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:rsidR="00FA1865" w:rsidRDefault="00FA1865" w:rsidP="00DD4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:rsidR="00FA1865" w:rsidRPr="004865E1" w:rsidRDefault="006A4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4" w:type="dxa"/>
            <w:vMerge/>
            <w:shd w:val="clear" w:color="auto" w:fill="D9D9D9" w:themeFill="background1" w:themeFillShade="D9"/>
          </w:tcPr>
          <w:p w:rsidR="00FA1865" w:rsidRPr="004865E1" w:rsidRDefault="00FA1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FA1865" w:rsidRPr="004865E1" w:rsidRDefault="002D3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</w:tcBorders>
          </w:tcPr>
          <w:p w:rsidR="00FA1865" w:rsidRPr="004865E1" w:rsidRDefault="00E40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</w:tr>
    </w:tbl>
    <w:p w:rsidR="00256483" w:rsidRPr="004865E1" w:rsidRDefault="00256483">
      <w:pPr>
        <w:rPr>
          <w:rFonts w:ascii="Times New Roman" w:hAnsi="Times New Roman" w:cs="Times New Roman"/>
          <w:sz w:val="20"/>
          <w:szCs w:val="20"/>
        </w:rPr>
      </w:pPr>
    </w:p>
    <w:sectPr w:rsidR="00256483" w:rsidRPr="004865E1" w:rsidSect="002B4F77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16F8"/>
    <w:rsid w:val="00036A2F"/>
    <w:rsid w:val="000470B8"/>
    <w:rsid w:val="001316F8"/>
    <w:rsid w:val="00256483"/>
    <w:rsid w:val="002A141F"/>
    <w:rsid w:val="002B4F77"/>
    <w:rsid w:val="002D3733"/>
    <w:rsid w:val="0032062B"/>
    <w:rsid w:val="004865E1"/>
    <w:rsid w:val="004E1E9D"/>
    <w:rsid w:val="00563E3B"/>
    <w:rsid w:val="00565651"/>
    <w:rsid w:val="006A454E"/>
    <w:rsid w:val="007E0C34"/>
    <w:rsid w:val="0089688E"/>
    <w:rsid w:val="00A415EE"/>
    <w:rsid w:val="00A90215"/>
    <w:rsid w:val="00C74D7B"/>
    <w:rsid w:val="00CA0391"/>
    <w:rsid w:val="00DD4749"/>
    <w:rsid w:val="00E40C88"/>
    <w:rsid w:val="00EF157D"/>
    <w:rsid w:val="00FA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6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Русский язык 1</cp:lastModifiedBy>
  <cp:revision>10</cp:revision>
  <dcterms:created xsi:type="dcterms:W3CDTF">2020-12-10T01:18:00Z</dcterms:created>
  <dcterms:modified xsi:type="dcterms:W3CDTF">2020-12-11T23:53:00Z</dcterms:modified>
</cp:coreProperties>
</file>